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66" w:rsidRDefault="007D3866">
      <w:pPr>
        <w:pStyle w:val="ConsPlusNormal"/>
        <w:jc w:val="both"/>
        <w:outlineLvl w:val="0"/>
      </w:pPr>
    </w:p>
    <w:p w:rsidR="007D3866" w:rsidRPr="001A40C6" w:rsidRDefault="007D3866">
      <w:pPr>
        <w:pStyle w:val="ConsPlusTitle"/>
        <w:jc w:val="center"/>
        <w:outlineLvl w:val="0"/>
        <w:rPr>
          <w:sz w:val="16"/>
          <w:szCs w:val="16"/>
        </w:rPr>
      </w:pPr>
      <w:r w:rsidRPr="001A40C6">
        <w:rPr>
          <w:sz w:val="16"/>
          <w:szCs w:val="16"/>
        </w:rPr>
        <w:t>ГУБЕРНАТОР САРАТОВСКОЙ ОБЛАСТИ</w:t>
      </w:r>
    </w:p>
    <w:p w:rsidR="007D3866" w:rsidRPr="001A40C6" w:rsidRDefault="007D3866">
      <w:pPr>
        <w:pStyle w:val="ConsPlusTitle"/>
        <w:jc w:val="center"/>
        <w:rPr>
          <w:sz w:val="16"/>
          <w:szCs w:val="16"/>
        </w:rPr>
      </w:pPr>
    </w:p>
    <w:p w:rsidR="007D3866" w:rsidRPr="001A40C6" w:rsidRDefault="007D3866">
      <w:pPr>
        <w:pStyle w:val="ConsPlusTitle"/>
        <w:jc w:val="center"/>
        <w:rPr>
          <w:sz w:val="16"/>
          <w:szCs w:val="16"/>
        </w:rPr>
      </w:pPr>
      <w:r w:rsidRPr="001A40C6">
        <w:rPr>
          <w:sz w:val="16"/>
          <w:szCs w:val="16"/>
        </w:rPr>
        <w:t>ПОСТАНОВЛЕНИЕ</w:t>
      </w:r>
    </w:p>
    <w:p w:rsidR="007D3866" w:rsidRPr="001A40C6" w:rsidRDefault="007D3866">
      <w:pPr>
        <w:pStyle w:val="ConsPlusTitle"/>
        <w:jc w:val="center"/>
        <w:rPr>
          <w:sz w:val="16"/>
          <w:szCs w:val="16"/>
        </w:rPr>
      </w:pPr>
      <w:r w:rsidRPr="001A40C6">
        <w:rPr>
          <w:sz w:val="16"/>
          <w:szCs w:val="16"/>
        </w:rPr>
        <w:t>от 4 марта 2016 г. N 56</w:t>
      </w:r>
    </w:p>
    <w:p w:rsidR="007D3866" w:rsidRPr="001A40C6" w:rsidRDefault="007D3866">
      <w:pPr>
        <w:pStyle w:val="ConsPlusTitle"/>
        <w:jc w:val="center"/>
        <w:rPr>
          <w:sz w:val="16"/>
          <w:szCs w:val="16"/>
        </w:rPr>
      </w:pPr>
    </w:p>
    <w:p w:rsidR="007D3866" w:rsidRPr="001A40C6" w:rsidRDefault="007D3866">
      <w:pPr>
        <w:pStyle w:val="ConsPlusTitle"/>
        <w:jc w:val="center"/>
        <w:rPr>
          <w:sz w:val="16"/>
          <w:szCs w:val="16"/>
        </w:rPr>
      </w:pPr>
      <w:r w:rsidRPr="001A40C6">
        <w:rPr>
          <w:sz w:val="16"/>
          <w:szCs w:val="16"/>
        </w:rPr>
        <w:t>ОБ УТВЕРЖДЕНИИ ПЛАНА МЕРОПРИЯТИЙ ("ДОРОЖНОЙ КАРТЫ")</w:t>
      </w:r>
    </w:p>
    <w:p w:rsidR="007D3866" w:rsidRPr="001A40C6" w:rsidRDefault="007D3866">
      <w:pPr>
        <w:pStyle w:val="ConsPlusTitle"/>
        <w:jc w:val="center"/>
        <w:rPr>
          <w:sz w:val="16"/>
          <w:szCs w:val="16"/>
        </w:rPr>
      </w:pPr>
      <w:r w:rsidRPr="001A40C6">
        <w:rPr>
          <w:sz w:val="16"/>
          <w:szCs w:val="16"/>
        </w:rPr>
        <w:t>ПО СОДЕЙСТВИЮ РАЗВИТИЮ КОНКУРЕНЦИИ В САРАТОВСКОЙ ОБЛАСТИ</w:t>
      </w:r>
    </w:p>
    <w:p w:rsidR="007D3866" w:rsidRPr="001A40C6" w:rsidRDefault="007D3866">
      <w:pPr>
        <w:pStyle w:val="ConsPlusTitle"/>
        <w:jc w:val="center"/>
        <w:rPr>
          <w:sz w:val="16"/>
          <w:szCs w:val="16"/>
        </w:rPr>
      </w:pPr>
      <w:r w:rsidRPr="001A40C6">
        <w:rPr>
          <w:sz w:val="16"/>
          <w:szCs w:val="16"/>
        </w:rPr>
        <w:t>НА 2016 - 2018 ГОДЫ</w:t>
      </w:r>
    </w:p>
    <w:p w:rsidR="007D3866" w:rsidRPr="001A40C6" w:rsidRDefault="007D3866">
      <w:pPr>
        <w:spacing w:after="1"/>
        <w:rPr>
          <w:sz w:val="16"/>
          <w:szCs w:val="16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D3866" w:rsidRPr="001A40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1A40C6">
              <w:rPr>
                <w:color w:val="392C69"/>
                <w:sz w:val="16"/>
                <w:szCs w:val="16"/>
              </w:rPr>
              <w:t>(в ред. постановлений Губернатора Саратовской области</w:t>
            </w:r>
            <w:proofErr w:type="gramEnd"/>
          </w:p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color w:val="392C69"/>
                <w:sz w:val="16"/>
                <w:szCs w:val="16"/>
              </w:rPr>
              <w:t xml:space="preserve">от 28.04.2016 </w:t>
            </w:r>
            <w:hyperlink r:id="rId4" w:history="1">
              <w:r w:rsidRPr="001A40C6">
                <w:rPr>
                  <w:color w:val="0000FF"/>
                  <w:sz w:val="16"/>
                  <w:szCs w:val="16"/>
                </w:rPr>
                <w:t>N 101</w:t>
              </w:r>
            </w:hyperlink>
            <w:r w:rsidRPr="001A40C6">
              <w:rPr>
                <w:color w:val="392C69"/>
                <w:sz w:val="16"/>
                <w:szCs w:val="16"/>
              </w:rPr>
              <w:t xml:space="preserve">, от 07.03.2017 </w:t>
            </w:r>
            <w:hyperlink r:id="rId5" w:history="1">
              <w:r w:rsidRPr="001A40C6">
                <w:rPr>
                  <w:color w:val="0000FF"/>
                  <w:sz w:val="16"/>
                  <w:szCs w:val="16"/>
                </w:rPr>
                <w:t>N 46</w:t>
              </w:r>
            </w:hyperlink>
            <w:r w:rsidRPr="001A40C6">
              <w:rPr>
                <w:color w:val="392C69"/>
                <w:sz w:val="16"/>
                <w:szCs w:val="16"/>
              </w:rPr>
              <w:t>)</w:t>
            </w:r>
          </w:p>
        </w:tc>
      </w:tr>
    </w:tbl>
    <w:p w:rsidR="007D3866" w:rsidRPr="001A40C6" w:rsidRDefault="007D3866">
      <w:pPr>
        <w:pStyle w:val="ConsPlusNormal"/>
        <w:jc w:val="both"/>
        <w:rPr>
          <w:sz w:val="16"/>
          <w:szCs w:val="16"/>
        </w:rPr>
      </w:pPr>
    </w:p>
    <w:p w:rsidR="007D3866" w:rsidRPr="001A40C6" w:rsidRDefault="007D3866">
      <w:pPr>
        <w:pStyle w:val="ConsPlusNormal"/>
        <w:ind w:firstLine="540"/>
        <w:jc w:val="both"/>
        <w:rPr>
          <w:sz w:val="16"/>
          <w:szCs w:val="16"/>
        </w:rPr>
      </w:pPr>
      <w:r w:rsidRPr="001A40C6">
        <w:rPr>
          <w:sz w:val="16"/>
          <w:szCs w:val="16"/>
        </w:rPr>
        <w:t xml:space="preserve">В соответствии с </w:t>
      </w:r>
      <w:hyperlink r:id="rId6" w:history="1">
        <w:r w:rsidRPr="001A40C6">
          <w:rPr>
            <w:color w:val="0000FF"/>
            <w:sz w:val="16"/>
            <w:szCs w:val="16"/>
          </w:rPr>
          <w:t>распоряжением</w:t>
        </w:r>
      </w:hyperlink>
      <w:r w:rsidRPr="001A40C6">
        <w:rPr>
          <w:sz w:val="16"/>
          <w:szCs w:val="16"/>
        </w:rPr>
        <w:t xml:space="preserve"> Правительства Российской Федерации от 5 сентября 2015 года N 1738-р постановляю:</w:t>
      </w:r>
    </w:p>
    <w:p w:rsidR="007D3866" w:rsidRPr="001A40C6" w:rsidRDefault="007D3866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1A40C6">
        <w:rPr>
          <w:sz w:val="16"/>
          <w:szCs w:val="16"/>
        </w:rPr>
        <w:t xml:space="preserve">1. Утвердить </w:t>
      </w:r>
      <w:hyperlink w:anchor="P36" w:history="1">
        <w:r w:rsidRPr="001A40C6">
          <w:rPr>
            <w:color w:val="0000FF"/>
            <w:sz w:val="16"/>
            <w:szCs w:val="16"/>
          </w:rPr>
          <w:t>План</w:t>
        </w:r>
      </w:hyperlink>
      <w:r w:rsidRPr="001A40C6">
        <w:rPr>
          <w:sz w:val="16"/>
          <w:szCs w:val="16"/>
        </w:rPr>
        <w:t xml:space="preserve"> мероприятий ("дорожную карту") по содействию развитию конкуренции в Саратовской области на 2016 - 2018 годы (далее - "дорожная карта") согласно приложению.</w:t>
      </w:r>
    </w:p>
    <w:p w:rsidR="007D3866" w:rsidRPr="001A40C6" w:rsidRDefault="007D3866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1A40C6">
        <w:rPr>
          <w:sz w:val="16"/>
          <w:szCs w:val="16"/>
        </w:rPr>
        <w:t>2. Руководителям органов исполнительной власти области - ответственным исполнителям "дорожной карты" обеспечить представление в министерство экономического развития области отчетов о ходе реализации "дорожной карты":</w:t>
      </w:r>
    </w:p>
    <w:p w:rsidR="007D3866" w:rsidRPr="001A40C6" w:rsidRDefault="007D3866">
      <w:pPr>
        <w:pStyle w:val="ConsPlusNormal"/>
        <w:jc w:val="both"/>
        <w:rPr>
          <w:sz w:val="16"/>
          <w:szCs w:val="16"/>
        </w:rPr>
      </w:pPr>
      <w:r w:rsidRPr="001A40C6">
        <w:rPr>
          <w:sz w:val="16"/>
          <w:szCs w:val="16"/>
        </w:rPr>
        <w:t xml:space="preserve">(в ред. </w:t>
      </w:r>
      <w:hyperlink r:id="rId7" w:history="1">
        <w:r w:rsidRPr="001A40C6">
          <w:rPr>
            <w:color w:val="0000FF"/>
            <w:sz w:val="16"/>
            <w:szCs w:val="16"/>
          </w:rPr>
          <w:t>постановления</w:t>
        </w:r>
      </w:hyperlink>
      <w:r w:rsidRPr="001A40C6">
        <w:rPr>
          <w:sz w:val="16"/>
          <w:szCs w:val="16"/>
        </w:rPr>
        <w:t xml:space="preserve"> Губернатора Саратовской области от 07.03.2017 N 46)</w:t>
      </w:r>
    </w:p>
    <w:p w:rsidR="007D3866" w:rsidRPr="001A40C6" w:rsidRDefault="007D3866">
      <w:pPr>
        <w:pStyle w:val="ConsPlusNormal"/>
        <w:spacing w:before="220"/>
        <w:ind w:firstLine="540"/>
        <w:jc w:val="both"/>
        <w:rPr>
          <w:sz w:val="16"/>
          <w:szCs w:val="16"/>
        </w:rPr>
      </w:pPr>
      <w:proofErr w:type="gramStart"/>
      <w:r w:rsidRPr="001A40C6">
        <w:rPr>
          <w:sz w:val="16"/>
          <w:szCs w:val="16"/>
        </w:rPr>
        <w:t>по итогам первого полугодия - не позднее 15 числа месяца, следующего за отчетным периодом;</w:t>
      </w:r>
      <w:proofErr w:type="gramEnd"/>
    </w:p>
    <w:p w:rsidR="007D3866" w:rsidRPr="001A40C6" w:rsidRDefault="007D3866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1A40C6">
        <w:rPr>
          <w:sz w:val="16"/>
          <w:szCs w:val="16"/>
        </w:rPr>
        <w:t xml:space="preserve">по итогам года - не позднее 20 февраля года, следующего </w:t>
      </w:r>
      <w:proofErr w:type="gramStart"/>
      <w:r w:rsidRPr="001A40C6">
        <w:rPr>
          <w:sz w:val="16"/>
          <w:szCs w:val="16"/>
        </w:rPr>
        <w:t>за</w:t>
      </w:r>
      <w:proofErr w:type="gramEnd"/>
      <w:r w:rsidRPr="001A40C6">
        <w:rPr>
          <w:sz w:val="16"/>
          <w:szCs w:val="16"/>
        </w:rPr>
        <w:t xml:space="preserve"> отчетным.</w:t>
      </w:r>
    </w:p>
    <w:p w:rsidR="007D3866" w:rsidRPr="001A40C6" w:rsidRDefault="007D3866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1A40C6">
        <w:rPr>
          <w:sz w:val="16"/>
          <w:szCs w:val="16"/>
        </w:rPr>
        <w:t>3. Рекомендовать органам местного самоуправления при осуществлении мероприятий по содействию развитию конкуренции в муниципальных районах и городских округах руководствоваться мероприятиями "дорожной карты".</w:t>
      </w:r>
    </w:p>
    <w:p w:rsidR="007D3866" w:rsidRPr="001A40C6" w:rsidRDefault="007D3866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1A40C6">
        <w:rPr>
          <w:sz w:val="16"/>
          <w:szCs w:val="16"/>
        </w:rPr>
        <w:t>4. Министерству информации и печати области опубликовать настоящее постановление в течение десяти дней со дня его подписания.</w:t>
      </w:r>
    </w:p>
    <w:p w:rsidR="007D3866" w:rsidRPr="001A40C6" w:rsidRDefault="007D3866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1A40C6">
        <w:rPr>
          <w:sz w:val="16"/>
          <w:szCs w:val="16"/>
        </w:rPr>
        <w:t>5. Настоящее постановление вступает в силу со дня его подписания.</w:t>
      </w:r>
    </w:p>
    <w:p w:rsidR="007D3866" w:rsidRPr="001A40C6" w:rsidRDefault="007D3866">
      <w:pPr>
        <w:pStyle w:val="ConsPlusNormal"/>
        <w:jc w:val="both"/>
        <w:rPr>
          <w:sz w:val="16"/>
          <w:szCs w:val="16"/>
        </w:rPr>
      </w:pPr>
    </w:p>
    <w:p w:rsidR="007D3866" w:rsidRPr="001A40C6" w:rsidRDefault="007D3866">
      <w:pPr>
        <w:pStyle w:val="ConsPlusNormal"/>
        <w:jc w:val="right"/>
        <w:rPr>
          <w:sz w:val="16"/>
          <w:szCs w:val="16"/>
        </w:rPr>
      </w:pPr>
      <w:r w:rsidRPr="001A40C6">
        <w:rPr>
          <w:sz w:val="16"/>
          <w:szCs w:val="16"/>
        </w:rPr>
        <w:t>Губернатор</w:t>
      </w:r>
    </w:p>
    <w:p w:rsidR="007D3866" w:rsidRPr="001A40C6" w:rsidRDefault="007D3866">
      <w:pPr>
        <w:pStyle w:val="ConsPlusNormal"/>
        <w:jc w:val="right"/>
        <w:rPr>
          <w:sz w:val="16"/>
          <w:szCs w:val="16"/>
        </w:rPr>
      </w:pPr>
      <w:r w:rsidRPr="001A40C6">
        <w:rPr>
          <w:sz w:val="16"/>
          <w:szCs w:val="16"/>
        </w:rPr>
        <w:t>Саратовской области</w:t>
      </w:r>
    </w:p>
    <w:p w:rsidR="007D3866" w:rsidRPr="001A40C6" w:rsidRDefault="007D3866">
      <w:pPr>
        <w:pStyle w:val="ConsPlusNormal"/>
        <w:jc w:val="right"/>
        <w:rPr>
          <w:sz w:val="16"/>
          <w:szCs w:val="16"/>
        </w:rPr>
      </w:pPr>
      <w:r w:rsidRPr="001A40C6">
        <w:rPr>
          <w:sz w:val="16"/>
          <w:szCs w:val="16"/>
        </w:rPr>
        <w:t>В.В.РАДАЕВ</w:t>
      </w:r>
    </w:p>
    <w:p w:rsidR="007D3866" w:rsidRPr="001A40C6" w:rsidRDefault="007D3866">
      <w:pPr>
        <w:pStyle w:val="ConsPlusNormal"/>
        <w:jc w:val="both"/>
        <w:rPr>
          <w:sz w:val="16"/>
          <w:szCs w:val="16"/>
        </w:rPr>
      </w:pPr>
    </w:p>
    <w:p w:rsidR="007D3866" w:rsidRPr="001A40C6" w:rsidRDefault="007D3866">
      <w:pPr>
        <w:pStyle w:val="ConsPlusNormal"/>
        <w:jc w:val="both"/>
        <w:rPr>
          <w:sz w:val="16"/>
          <w:szCs w:val="16"/>
        </w:rPr>
      </w:pPr>
    </w:p>
    <w:p w:rsidR="007D3866" w:rsidRPr="001A40C6" w:rsidRDefault="007D3866">
      <w:pPr>
        <w:pStyle w:val="ConsPlusNormal"/>
        <w:jc w:val="both"/>
        <w:rPr>
          <w:sz w:val="16"/>
          <w:szCs w:val="16"/>
        </w:rPr>
      </w:pPr>
    </w:p>
    <w:p w:rsidR="007D3866" w:rsidRPr="001A40C6" w:rsidRDefault="007D3866">
      <w:pPr>
        <w:pStyle w:val="ConsPlusNormal"/>
        <w:jc w:val="both"/>
        <w:rPr>
          <w:sz w:val="16"/>
          <w:szCs w:val="16"/>
        </w:rPr>
      </w:pPr>
    </w:p>
    <w:p w:rsidR="007D3866" w:rsidRPr="001A40C6" w:rsidRDefault="007D3866">
      <w:pPr>
        <w:pStyle w:val="ConsPlusNormal"/>
        <w:jc w:val="both"/>
        <w:rPr>
          <w:sz w:val="16"/>
          <w:szCs w:val="16"/>
        </w:rPr>
      </w:pPr>
    </w:p>
    <w:p w:rsidR="007D3866" w:rsidRPr="001A40C6" w:rsidRDefault="007D3866">
      <w:pPr>
        <w:rPr>
          <w:sz w:val="16"/>
          <w:szCs w:val="16"/>
        </w:rPr>
        <w:sectPr w:rsidR="007D3866" w:rsidRPr="001A40C6" w:rsidSect="00B57A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3866" w:rsidRPr="001A40C6" w:rsidRDefault="007D3866">
      <w:pPr>
        <w:pStyle w:val="ConsPlusNormal"/>
        <w:jc w:val="right"/>
        <w:outlineLvl w:val="0"/>
        <w:rPr>
          <w:sz w:val="16"/>
          <w:szCs w:val="16"/>
        </w:rPr>
      </w:pPr>
      <w:r w:rsidRPr="001A40C6">
        <w:rPr>
          <w:sz w:val="16"/>
          <w:szCs w:val="16"/>
        </w:rPr>
        <w:lastRenderedPageBreak/>
        <w:t>Приложение</w:t>
      </w:r>
    </w:p>
    <w:p w:rsidR="007D3866" w:rsidRPr="001A40C6" w:rsidRDefault="007D3866">
      <w:pPr>
        <w:pStyle w:val="ConsPlusNormal"/>
        <w:jc w:val="right"/>
        <w:rPr>
          <w:sz w:val="16"/>
          <w:szCs w:val="16"/>
        </w:rPr>
      </w:pPr>
      <w:r w:rsidRPr="001A40C6">
        <w:rPr>
          <w:sz w:val="16"/>
          <w:szCs w:val="16"/>
        </w:rPr>
        <w:t>к постановлению</w:t>
      </w:r>
    </w:p>
    <w:p w:rsidR="007D3866" w:rsidRPr="001A40C6" w:rsidRDefault="007D3866">
      <w:pPr>
        <w:pStyle w:val="ConsPlusNormal"/>
        <w:jc w:val="right"/>
        <w:rPr>
          <w:sz w:val="16"/>
          <w:szCs w:val="16"/>
        </w:rPr>
      </w:pPr>
      <w:r w:rsidRPr="001A40C6">
        <w:rPr>
          <w:sz w:val="16"/>
          <w:szCs w:val="16"/>
        </w:rPr>
        <w:t>Губернатора Саратовской области</w:t>
      </w:r>
    </w:p>
    <w:p w:rsidR="007D3866" w:rsidRPr="001A40C6" w:rsidRDefault="007D3866">
      <w:pPr>
        <w:pStyle w:val="ConsPlusNormal"/>
        <w:jc w:val="right"/>
        <w:rPr>
          <w:sz w:val="16"/>
          <w:szCs w:val="16"/>
        </w:rPr>
      </w:pPr>
      <w:r w:rsidRPr="001A40C6">
        <w:rPr>
          <w:sz w:val="16"/>
          <w:szCs w:val="16"/>
        </w:rPr>
        <w:t>от 4 марта 2016 г. N 56</w:t>
      </w:r>
    </w:p>
    <w:p w:rsidR="007D3866" w:rsidRPr="001A40C6" w:rsidRDefault="007D3866">
      <w:pPr>
        <w:pStyle w:val="ConsPlusNormal"/>
        <w:jc w:val="both"/>
        <w:rPr>
          <w:sz w:val="16"/>
          <w:szCs w:val="16"/>
        </w:rPr>
      </w:pPr>
    </w:p>
    <w:p w:rsidR="007D3866" w:rsidRPr="001A40C6" w:rsidRDefault="007D3866">
      <w:pPr>
        <w:pStyle w:val="ConsPlusTitle"/>
        <w:jc w:val="center"/>
        <w:rPr>
          <w:sz w:val="16"/>
          <w:szCs w:val="16"/>
        </w:rPr>
      </w:pPr>
      <w:bookmarkStart w:id="0" w:name="P36"/>
      <w:bookmarkEnd w:id="0"/>
      <w:r w:rsidRPr="001A40C6">
        <w:rPr>
          <w:sz w:val="16"/>
          <w:szCs w:val="16"/>
        </w:rPr>
        <w:t>ПЛАН МЕРОПРИЯТИЙ ("ДОРОЖНАЯ КАРТА")</w:t>
      </w:r>
    </w:p>
    <w:p w:rsidR="007D3866" w:rsidRPr="001A40C6" w:rsidRDefault="007D3866">
      <w:pPr>
        <w:pStyle w:val="ConsPlusTitle"/>
        <w:jc w:val="center"/>
        <w:rPr>
          <w:sz w:val="16"/>
          <w:szCs w:val="16"/>
        </w:rPr>
      </w:pPr>
      <w:r w:rsidRPr="001A40C6">
        <w:rPr>
          <w:sz w:val="16"/>
          <w:szCs w:val="16"/>
        </w:rPr>
        <w:t>ПО СОДЕЙСТВИЮ РАЗВИТИЮ КОНКУРЕНЦИИ В САРАТОВСКОЙ ОБЛАСТИ</w:t>
      </w:r>
    </w:p>
    <w:p w:rsidR="007D3866" w:rsidRPr="001A40C6" w:rsidRDefault="007D3866">
      <w:pPr>
        <w:pStyle w:val="ConsPlusTitle"/>
        <w:jc w:val="center"/>
        <w:rPr>
          <w:sz w:val="16"/>
          <w:szCs w:val="16"/>
        </w:rPr>
      </w:pPr>
      <w:r w:rsidRPr="001A40C6">
        <w:rPr>
          <w:sz w:val="16"/>
          <w:szCs w:val="16"/>
        </w:rPr>
        <w:t>НА 2016 - 2018 ГОДЫ</w:t>
      </w:r>
    </w:p>
    <w:p w:rsidR="007D3866" w:rsidRPr="001A40C6" w:rsidRDefault="007D3866">
      <w:pPr>
        <w:spacing w:after="1"/>
        <w:rPr>
          <w:sz w:val="16"/>
          <w:szCs w:val="16"/>
        </w:rPr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4570"/>
      </w:tblGrid>
      <w:tr w:rsidR="007D3866" w:rsidRPr="001A40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1A40C6">
              <w:rPr>
                <w:color w:val="392C69"/>
                <w:sz w:val="16"/>
                <w:szCs w:val="16"/>
              </w:rPr>
              <w:t>(в ред. постановлений Губернатора Саратовской области</w:t>
            </w:r>
            <w:proofErr w:type="gramEnd"/>
          </w:p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color w:val="392C69"/>
                <w:sz w:val="16"/>
                <w:szCs w:val="16"/>
              </w:rPr>
              <w:t xml:space="preserve">от 28.04.2016 </w:t>
            </w:r>
            <w:hyperlink r:id="rId8" w:history="1">
              <w:r w:rsidRPr="001A40C6">
                <w:rPr>
                  <w:color w:val="0000FF"/>
                  <w:sz w:val="16"/>
                  <w:szCs w:val="16"/>
                </w:rPr>
                <w:t>N 101</w:t>
              </w:r>
            </w:hyperlink>
            <w:r w:rsidRPr="001A40C6">
              <w:rPr>
                <w:color w:val="392C69"/>
                <w:sz w:val="16"/>
                <w:szCs w:val="16"/>
              </w:rPr>
              <w:t xml:space="preserve">, от 07.03.2017 </w:t>
            </w:r>
            <w:hyperlink r:id="rId9" w:history="1">
              <w:r w:rsidRPr="001A40C6">
                <w:rPr>
                  <w:color w:val="0000FF"/>
                  <w:sz w:val="16"/>
                  <w:szCs w:val="16"/>
                </w:rPr>
                <w:t>N 46</w:t>
              </w:r>
            </w:hyperlink>
            <w:r w:rsidRPr="001A40C6">
              <w:rPr>
                <w:color w:val="392C69"/>
                <w:sz w:val="16"/>
                <w:szCs w:val="16"/>
              </w:rPr>
              <w:t>)</w:t>
            </w:r>
          </w:p>
        </w:tc>
      </w:tr>
    </w:tbl>
    <w:p w:rsidR="007D3866" w:rsidRPr="001A40C6" w:rsidRDefault="007D3866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1814"/>
        <w:gridCol w:w="1814"/>
        <w:gridCol w:w="1984"/>
        <w:gridCol w:w="1077"/>
        <w:gridCol w:w="1587"/>
        <w:gridCol w:w="1757"/>
        <w:gridCol w:w="1701"/>
        <w:gridCol w:w="964"/>
      </w:tblGrid>
      <w:tr w:rsidR="007D3866" w:rsidRPr="001A40C6">
        <w:tc>
          <w:tcPr>
            <w:tcW w:w="79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1A40C6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1A40C6">
              <w:rPr>
                <w:sz w:val="16"/>
                <w:szCs w:val="16"/>
              </w:rPr>
              <w:t>/</w:t>
            </w:r>
            <w:proofErr w:type="spellStart"/>
            <w:r w:rsidRPr="001A40C6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Описание проблемы, на решение которой направлено мероприятие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Основный разработчик (</w:t>
            </w:r>
            <w:proofErr w:type="spellStart"/>
            <w:r w:rsidRPr="001A40C6">
              <w:rPr>
                <w:sz w:val="16"/>
                <w:szCs w:val="16"/>
              </w:rPr>
              <w:t>соразработчики</w:t>
            </w:r>
            <w:proofErr w:type="spellEnd"/>
            <w:r w:rsidRPr="001A40C6">
              <w:rPr>
                <w:sz w:val="16"/>
                <w:szCs w:val="16"/>
              </w:rPr>
              <w:t>)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Срок разработки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Ответственный исполнитель (соисполнители)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Исходные показатели (факт)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Целевые показатели (план)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Срок достижения показателей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I. Мероприятия по содействию развитию конкуренции на приоритетных и социально значимых рынках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Социально значимые рынки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3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Рынок услуг дошкольного образования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создание условий для развития конкуренции на рынке услуг дошкольного образования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1.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Сохраняющаяся очередь в дошкольные образовательные организации детей раннего возраста (до 3 лет)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Организация семейных дошкольных групп как структурных подразделений негосударственных дошкольных образовательных организаций</w:t>
            </w:r>
          </w:p>
        </w:tc>
        <w:tc>
          <w:tcPr>
            <w:tcW w:w="198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образования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ГАУ ДПО "Саратовский областной институт развития образования"</w:t>
            </w:r>
          </w:p>
        </w:tc>
        <w:tc>
          <w:tcPr>
            <w:tcW w:w="107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образования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местного самоуправления (по согласованию)</w:t>
            </w:r>
          </w:p>
        </w:tc>
        <w:tc>
          <w:tcPr>
            <w:tcW w:w="175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доля воспитанников частных детских дошкольных образовательных организаций в общем количестве воспитанников дошкольных образовательных организаций - 0,5 процента</w:t>
            </w:r>
          </w:p>
        </w:tc>
        <w:tc>
          <w:tcPr>
            <w:tcW w:w="1701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доля воспитанников частных детских дошкольных образовательных организаций в общем количестве воспитанников дошкольных образовательных организаций - 0,8 процента</w:t>
            </w:r>
          </w:p>
        </w:tc>
        <w:tc>
          <w:tcPr>
            <w:tcW w:w="96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13492" w:type="dxa"/>
            <w:gridSpan w:val="9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(в ред. </w:t>
            </w:r>
            <w:hyperlink r:id="rId10" w:history="1">
              <w:r w:rsidRPr="001A40C6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A40C6">
              <w:rPr>
                <w:sz w:val="16"/>
                <w:szCs w:val="16"/>
              </w:rPr>
              <w:t xml:space="preserve"> Губернатора Саратовской области от 07.03.2017 N 46)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3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Рынок услуг детского отдыха и оздоровления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создание условий для развития конкуренции на рынке услуг детского отдыха и оздоровления</w:t>
            </w:r>
          </w:p>
        </w:tc>
      </w:tr>
      <w:tr w:rsidR="007D3866" w:rsidRPr="001A40C6">
        <w:tc>
          <w:tcPr>
            <w:tcW w:w="794" w:type="dxa"/>
            <w:vMerge w:val="restart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1814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Необходимость обеспечения доступности отдыха и оздоровления детей из семей различных категорий и обоснование ценовой границы покупки оздоровительных путевок для детей, находящихся в трудной жизненной ситуации</w:t>
            </w:r>
          </w:p>
        </w:tc>
        <w:tc>
          <w:tcPr>
            <w:tcW w:w="1814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Разработка нормативного правового акта области о средней стоимости путевки в организации отдыха детей и их оздоровления, исходя из рыночной стоимости потребительских цен с учетом индекса инфляции на последующие годы</w:t>
            </w:r>
          </w:p>
        </w:tc>
        <w:tc>
          <w:tcPr>
            <w:tcW w:w="1984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социального развития области</w:t>
            </w:r>
          </w:p>
        </w:tc>
        <w:tc>
          <w:tcPr>
            <w:tcW w:w="1077" w:type="dxa"/>
            <w:vMerge w:val="restart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  <w:tc>
          <w:tcPr>
            <w:tcW w:w="1587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социального развития области</w:t>
            </w:r>
          </w:p>
        </w:tc>
        <w:tc>
          <w:tcPr>
            <w:tcW w:w="1757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средняя стоимость путевки в 2015 году - 12600 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средняя стоимость путевки:</w:t>
            </w:r>
          </w:p>
        </w:tc>
        <w:tc>
          <w:tcPr>
            <w:tcW w:w="964" w:type="dxa"/>
            <w:vMerge w:val="restart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в 2016 году - 13755 рублей;</w:t>
            </w:r>
          </w:p>
        </w:tc>
        <w:tc>
          <w:tcPr>
            <w:tcW w:w="96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в 2017 году - 14718 рублей;</w:t>
            </w:r>
          </w:p>
        </w:tc>
        <w:tc>
          <w:tcPr>
            <w:tcW w:w="96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</w:tr>
      <w:tr w:rsidR="007D3866" w:rsidRPr="001A40C6">
        <w:tc>
          <w:tcPr>
            <w:tcW w:w="79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в 2018 году - 15748 рублей</w:t>
            </w:r>
          </w:p>
        </w:tc>
        <w:tc>
          <w:tcPr>
            <w:tcW w:w="96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</w:tr>
      <w:tr w:rsidR="007D3866" w:rsidRPr="001A40C6">
        <w:tc>
          <w:tcPr>
            <w:tcW w:w="794" w:type="dxa"/>
            <w:vMerge w:val="restart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3.</w:t>
            </w:r>
          </w:p>
        </w:tc>
        <w:tc>
          <w:tcPr>
            <w:tcW w:w="1814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Риск снижения охвата детей отдыхом и оздоровлением</w:t>
            </w:r>
          </w:p>
        </w:tc>
        <w:tc>
          <w:tcPr>
            <w:tcW w:w="1814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1A40C6">
              <w:rPr>
                <w:sz w:val="16"/>
                <w:szCs w:val="16"/>
              </w:rPr>
              <w:t xml:space="preserve">Увеличение охвата оздоровлением детей, находящихся в трудной жизненной ситуации, в детских оздоровительных учреждениях области через приобретение путевок в детские оздоровительные учреждения области путем проведения торгов на электронном аукционе и запроса котировок в соответствии с Федеральным </w:t>
            </w:r>
            <w:hyperlink r:id="rId11" w:history="1">
              <w:r w:rsidRPr="001A40C6">
                <w:rPr>
                  <w:color w:val="0000FF"/>
                  <w:sz w:val="16"/>
                  <w:szCs w:val="16"/>
                </w:rPr>
                <w:t>законом</w:t>
              </w:r>
            </w:hyperlink>
            <w:r w:rsidRPr="001A40C6">
              <w:rPr>
                <w:sz w:val="16"/>
                <w:szCs w:val="16"/>
              </w:rPr>
              <w:t xml:space="preserve"> от 5 апреля 2013 году N 44-ФЗ "О контрактной системе в сфере закупок товаров, работ, услуг для обеспечения государственных и муниципальных нужд"</w:t>
            </w:r>
            <w:proofErr w:type="gramEnd"/>
          </w:p>
        </w:tc>
        <w:tc>
          <w:tcPr>
            <w:tcW w:w="1984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социального развития области</w:t>
            </w:r>
          </w:p>
        </w:tc>
        <w:tc>
          <w:tcPr>
            <w:tcW w:w="1077" w:type="dxa"/>
            <w:vMerge w:val="restart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социального развития области</w:t>
            </w:r>
          </w:p>
        </w:tc>
        <w:tc>
          <w:tcPr>
            <w:tcW w:w="1757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процент охвата оздоровлением детей, находящихся в трудной жизненной ситуации, к общему количеству детей данной категории, подлежащей оздоровлению: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в 2015 году - 70 %</w:t>
            </w:r>
          </w:p>
        </w:tc>
        <w:tc>
          <w:tcPr>
            <w:tcW w:w="1701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процент охвата оздоровлением детей, находящихся в трудной жизненной ситуации, к общему количеству детей данной категории, подлежащей оздоровлению:</w:t>
            </w:r>
          </w:p>
        </w:tc>
        <w:tc>
          <w:tcPr>
            <w:tcW w:w="964" w:type="dxa"/>
            <w:vMerge w:val="restart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в 2016 году - 71 %;</w:t>
            </w:r>
          </w:p>
        </w:tc>
        <w:tc>
          <w:tcPr>
            <w:tcW w:w="96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в 2017 году - 72 %;</w:t>
            </w:r>
          </w:p>
        </w:tc>
        <w:tc>
          <w:tcPr>
            <w:tcW w:w="96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</w:tr>
      <w:tr w:rsidR="007D3866" w:rsidRPr="001A40C6">
        <w:tc>
          <w:tcPr>
            <w:tcW w:w="79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в 2018 году - 73 %</w:t>
            </w:r>
          </w:p>
        </w:tc>
        <w:tc>
          <w:tcPr>
            <w:tcW w:w="96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</w:tr>
      <w:tr w:rsidR="007D3866" w:rsidRPr="001A40C6">
        <w:tc>
          <w:tcPr>
            <w:tcW w:w="79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Проработка </w:t>
            </w:r>
            <w:proofErr w:type="gramStart"/>
            <w:r w:rsidRPr="001A40C6">
              <w:rPr>
                <w:sz w:val="16"/>
                <w:szCs w:val="16"/>
              </w:rPr>
              <w:t>вопроса реализации механизма частичной компенсации нормативной стоимости путевки</w:t>
            </w:r>
            <w:proofErr w:type="gramEnd"/>
            <w:r w:rsidRPr="001A40C6">
              <w:rPr>
                <w:sz w:val="16"/>
                <w:szCs w:val="16"/>
              </w:rPr>
              <w:t xml:space="preserve"> на территории области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социального развития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местного самоуправления (по согласованию)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социального развития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местного самоуправления (по согласованию)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формирование механизма компенсации нормативной стоимости путевки органами местного самоуправления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c>
          <w:tcPr>
            <w:tcW w:w="79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Потребность в укреплении материально-технической базы оздоровительного учреждения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Привлечение частных партнеров и вложение инвестиций в укрепление материально-технической базы оздоровительных учреждений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социального развития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собственники оздоровительных учреждений (по согласованию)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социального развития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собственники оздоровительных учреждений (по согласованию)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количество инвесторов, участвующих в укреплении материально-технической базы в 2015 году, - 3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количество инвесторов, участвующих в укреплении материально-технической базы к 2018 году, - 5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c>
          <w:tcPr>
            <w:tcW w:w="794" w:type="dxa"/>
            <w:vMerge w:val="restart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5.</w:t>
            </w:r>
          </w:p>
        </w:tc>
        <w:tc>
          <w:tcPr>
            <w:tcW w:w="1814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Недостаточная подготовка кадров для работы с детьми в оздоровительных учреждениях области</w:t>
            </w:r>
          </w:p>
        </w:tc>
        <w:tc>
          <w:tcPr>
            <w:tcW w:w="1814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Проведение обучающих семинаров для сотрудников сезонных и круглогодичных оздоровительных учреждений</w:t>
            </w:r>
          </w:p>
        </w:tc>
        <w:tc>
          <w:tcPr>
            <w:tcW w:w="1984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социального развития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образования области; органы местного самоуправления (по согласованию)</w:t>
            </w:r>
          </w:p>
        </w:tc>
        <w:tc>
          <w:tcPr>
            <w:tcW w:w="1077" w:type="dxa"/>
            <w:vMerge w:val="restart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социального развития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образования области</w:t>
            </w:r>
          </w:p>
        </w:tc>
        <w:tc>
          <w:tcPr>
            <w:tcW w:w="1757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количество проведенных семинаров в 2015 году - 7</w:t>
            </w:r>
          </w:p>
        </w:tc>
        <w:tc>
          <w:tcPr>
            <w:tcW w:w="1701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количество проведенных семинаров:</w:t>
            </w:r>
          </w:p>
        </w:tc>
        <w:tc>
          <w:tcPr>
            <w:tcW w:w="964" w:type="dxa"/>
            <w:vMerge w:val="restart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в 2016 году - 10;</w:t>
            </w:r>
          </w:p>
        </w:tc>
        <w:tc>
          <w:tcPr>
            <w:tcW w:w="96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в 2017 году - 15;</w:t>
            </w:r>
          </w:p>
        </w:tc>
        <w:tc>
          <w:tcPr>
            <w:tcW w:w="96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</w:tr>
      <w:tr w:rsidR="007D3866" w:rsidRPr="001A40C6">
        <w:tc>
          <w:tcPr>
            <w:tcW w:w="79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в 2018 году - 15</w:t>
            </w:r>
          </w:p>
        </w:tc>
        <w:tc>
          <w:tcPr>
            <w:tcW w:w="96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</w:tr>
      <w:tr w:rsidR="007D3866" w:rsidRPr="001A40C6">
        <w:tc>
          <w:tcPr>
            <w:tcW w:w="794" w:type="dxa"/>
            <w:vMerge w:val="restart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6.</w:t>
            </w:r>
          </w:p>
        </w:tc>
        <w:tc>
          <w:tcPr>
            <w:tcW w:w="1814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Недостаточное информирование о деятельности негосударственных (немуниципальных) организаций отдыха и оздоровления детей</w:t>
            </w:r>
          </w:p>
        </w:tc>
        <w:tc>
          <w:tcPr>
            <w:tcW w:w="1814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Проведение ярмарки путевок и вакансий детских оздоровительных организаций области</w:t>
            </w:r>
          </w:p>
        </w:tc>
        <w:tc>
          <w:tcPr>
            <w:tcW w:w="1984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социального развития области; органы местного самоуправления (по согласованию); оздоровительные организации (по согласованию)</w:t>
            </w:r>
          </w:p>
        </w:tc>
        <w:tc>
          <w:tcPr>
            <w:tcW w:w="1077" w:type="dxa"/>
            <w:vMerge w:val="restart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социального развития области</w:t>
            </w:r>
          </w:p>
        </w:tc>
        <w:tc>
          <w:tcPr>
            <w:tcW w:w="1757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охват участников ярмарки - 20 оздоровительных учреждений</w:t>
            </w:r>
          </w:p>
        </w:tc>
        <w:tc>
          <w:tcPr>
            <w:tcW w:w="1701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охват участников ярмарки:</w:t>
            </w:r>
          </w:p>
        </w:tc>
        <w:tc>
          <w:tcPr>
            <w:tcW w:w="964" w:type="dxa"/>
            <w:vMerge w:val="restart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в 2016 году - 21 оздоровительное учреждение;</w:t>
            </w:r>
          </w:p>
        </w:tc>
        <w:tc>
          <w:tcPr>
            <w:tcW w:w="96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в 2017 году - 30 оздоровительных учреждений;</w:t>
            </w:r>
          </w:p>
        </w:tc>
        <w:tc>
          <w:tcPr>
            <w:tcW w:w="96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</w:tr>
      <w:tr w:rsidR="007D3866" w:rsidRPr="001A40C6">
        <w:tc>
          <w:tcPr>
            <w:tcW w:w="79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в 2018 году - 40 оздоровительных учреждений</w:t>
            </w:r>
          </w:p>
        </w:tc>
        <w:tc>
          <w:tcPr>
            <w:tcW w:w="96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3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Рынок услуг дополнительного образования детей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создание условий для развития конкуренции на рынке услуг дополнительного образования детей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7.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Отсутствие возможности получения дополнительного образования детьми, находящимися на "домашнем обучении", которые по состоянию здоровья временно или </w:t>
            </w:r>
            <w:r w:rsidRPr="001A40C6">
              <w:rPr>
                <w:sz w:val="16"/>
                <w:szCs w:val="16"/>
              </w:rPr>
              <w:lastRenderedPageBreak/>
              <w:t>постоянно не могут посещать общеобразовательные организации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Разработка дополнительных </w:t>
            </w:r>
            <w:proofErr w:type="spellStart"/>
            <w:r w:rsidRPr="001A40C6">
              <w:rPr>
                <w:sz w:val="16"/>
                <w:szCs w:val="16"/>
              </w:rPr>
              <w:t>общеразвивающих</w:t>
            </w:r>
            <w:proofErr w:type="spellEnd"/>
            <w:r w:rsidRPr="001A40C6">
              <w:rPr>
                <w:sz w:val="16"/>
                <w:szCs w:val="16"/>
              </w:rPr>
              <w:t xml:space="preserve"> программ с использованием дистанционных образовательных технологий для </w:t>
            </w:r>
            <w:r w:rsidRPr="001A40C6">
              <w:rPr>
                <w:sz w:val="16"/>
                <w:szCs w:val="16"/>
              </w:rPr>
              <w:lastRenderedPageBreak/>
              <w:t>организаций всех форм собственности</w:t>
            </w:r>
          </w:p>
        </w:tc>
        <w:tc>
          <w:tcPr>
            <w:tcW w:w="198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министерство образования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ГАУ ДПО "Саратовский областной институт развития образования"</w:t>
            </w:r>
          </w:p>
        </w:tc>
        <w:tc>
          <w:tcPr>
            <w:tcW w:w="107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образования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местного самоуправления (по согласованию)</w:t>
            </w:r>
          </w:p>
        </w:tc>
        <w:tc>
          <w:tcPr>
            <w:tcW w:w="175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доля детей с ограниченными возможностями здоровья, охваченных дополнительным образованием в 2015 году, - 30 процентов</w:t>
            </w:r>
          </w:p>
        </w:tc>
        <w:tc>
          <w:tcPr>
            <w:tcW w:w="1701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доля детей с ограниченными возможностями здоровья, охваченных дополнительным образованием в 2018 году, - 40 процентов</w:t>
            </w:r>
          </w:p>
        </w:tc>
        <w:tc>
          <w:tcPr>
            <w:tcW w:w="96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13492" w:type="dxa"/>
            <w:gridSpan w:val="9"/>
            <w:tcBorders>
              <w:top w:val="nil"/>
              <w:bottom w:val="nil"/>
            </w:tcBorders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(в ред. </w:t>
            </w:r>
            <w:hyperlink r:id="rId12" w:history="1">
              <w:r w:rsidRPr="001A40C6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A40C6">
              <w:rPr>
                <w:sz w:val="16"/>
                <w:szCs w:val="16"/>
              </w:rPr>
              <w:t xml:space="preserve"> Губернатора Саратовской области от 07.03.2017 N 46)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8.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Недостаток методик и методических пособий для обучения детей-инвалидов в системе дополнительного образования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Разработка методических рекомендаций для организаций дополнительного образования в части формирования инклюзивного пространства, создания специальных условий обучения для детей-инвалидов, механизма разработки адаптированных образовательных программ и организации обучения, отвечающего особым образовательным и социально-коммуникативным потребностям, индивидуальным особенностям разных категорий детей. Разработка и рассылка информационного письма в общеобразовательные организации и организации дополнительного образования всех форм собственности об особенностях организации инклюзивного образования и разработке </w:t>
            </w:r>
            <w:r w:rsidRPr="001A40C6">
              <w:rPr>
                <w:sz w:val="16"/>
                <w:szCs w:val="16"/>
              </w:rPr>
              <w:lastRenderedPageBreak/>
              <w:t>адаптированных образовательных программ</w:t>
            </w:r>
          </w:p>
        </w:tc>
        <w:tc>
          <w:tcPr>
            <w:tcW w:w="198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министерство образования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ГАУ ДПО "Саратовский областной институт развития образования"</w:t>
            </w:r>
          </w:p>
        </w:tc>
        <w:tc>
          <w:tcPr>
            <w:tcW w:w="107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2016 - 2017 годы</w:t>
            </w:r>
          </w:p>
        </w:tc>
        <w:tc>
          <w:tcPr>
            <w:tcW w:w="158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образования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местного самоуправления (по согласованию)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13492" w:type="dxa"/>
            <w:gridSpan w:val="9"/>
            <w:tcBorders>
              <w:top w:val="nil"/>
              <w:bottom w:val="nil"/>
            </w:tcBorders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(в ред. </w:t>
            </w:r>
            <w:hyperlink r:id="rId13" w:history="1">
              <w:r w:rsidRPr="001A40C6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A40C6">
              <w:rPr>
                <w:sz w:val="16"/>
                <w:szCs w:val="16"/>
              </w:rPr>
              <w:t xml:space="preserve"> Губернатора Саратовской области от 07.03.2017 N 46)</w:t>
            </w:r>
          </w:p>
        </w:tc>
      </w:tr>
      <w:tr w:rsidR="007D3866" w:rsidRPr="001A40C6">
        <w:tc>
          <w:tcPr>
            <w:tcW w:w="79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9.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Недостаточная профессиональная подготовка педагогических работников негосударственных образовательных организаций, реализующих программы дополнительного образования детей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Организация семинаров для педагогических работников негосударственных образовательных организаций, реализующих программы дополнительного образования детей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ГАУ ДПО "Саратовский областной институт развития образования"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образования области</w:t>
            </w:r>
          </w:p>
        </w:tc>
        <w:tc>
          <w:tcPr>
            <w:tcW w:w="1757" w:type="dxa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3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Рынок медицинских услуг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создание условий для развития конкуренции на рынке медицинских услуг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10.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В негосударственных медицинских организациях отсутствует прикрепленное население; организации не готовы к работе с льготными категориями граждан и проведению диспансеризации определенных групп населения, не заявляют первичную медико-санитарную помощь, в том числе в экстренной и в неотложной форме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Обеспечение включения негосударственных медицинских организаций в реестр медицинских организаций, участвующих в реализации территориальной программы обязательного медицинского страхования</w:t>
            </w:r>
          </w:p>
        </w:tc>
        <w:tc>
          <w:tcPr>
            <w:tcW w:w="198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здравоохранения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Территориальный фонд обязательного медицинского страхования области (по согласованию)</w:t>
            </w:r>
          </w:p>
        </w:tc>
        <w:tc>
          <w:tcPr>
            <w:tcW w:w="107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здравоохранения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доля затрат на медицинскую помощь по обязательному медицинскому страхованию, оказанную негосударственными медицинскими организациями, в общих расходах на выполнение территориальной программы обязательного медицинского страхования в 2015 году - 3,9 процента</w:t>
            </w:r>
          </w:p>
        </w:tc>
        <w:tc>
          <w:tcPr>
            <w:tcW w:w="1701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доля затрат на медицинскую помощь по обязательному медицинскому страхованию, оказанную негосударственными медицинскими организациями, в общих расходах на выполнение территориальной программы обязательного медицинского страхования в 2018 году - не менее 10 процентов</w:t>
            </w:r>
          </w:p>
        </w:tc>
        <w:tc>
          <w:tcPr>
            <w:tcW w:w="96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13492" w:type="dxa"/>
            <w:gridSpan w:val="9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(в ред. </w:t>
            </w:r>
            <w:hyperlink r:id="rId14" w:history="1">
              <w:r w:rsidRPr="001A40C6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A40C6">
              <w:rPr>
                <w:sz w:val="16"/>
                <w:szCs w:val="16"/>
              </w:rPr>
              <w:t xml:space="preserve"> Губернатора Саратовской области от 07.03.2017 N 46)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3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Цель - создание условий для развития конкуренции на рынке услуг психолого-педагогического сопровождения детей с ограниченными возможностями здоровья</w:t>
            </w:r>
          </w:p>
        </w:tc>
      </w:tr>
      <w:tr w:rsidR="007D3866" w:rsidRPr="001A40C6">
        <w:tc>
          <w:tcPr>
            <w:tcW w:w="794" w:type="dxa"/>
            <w:vMerge w:val="restart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11.</w:t>
            </w:r>
          </w:p>
        </w:tc>
        <w:tc>
          <w:tcPr>
            <w:tcW w:w="1814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Недостаточное развитие негосударственного сектора на рынке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Проведение мониторинга социально активных негосударственных организаций, осуществляющих деятельность по предоставлению услуг психолого-педагогического сопровождения детей с ограниченными возможностями здоровья на территории области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социального развития области; социально ориентированные некоммерческие организации (по согласованию)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социального развития области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проведение мониторинга - не менее 1 раз в год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c>
          <w:tcPr>
            <w:tcW w:w="79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Внесение в установленном порядке негосударственных организаций, оказывающих социальные услуги гражданам, в реестр поставщиков социальных услуг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социального развития области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социального развития области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в реестр поставщиков социальных услуг в 2015 году включена 1 негосударственная организация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в реестр поставщиков социальных услуг к 2018 году </w:t>
            </w:r>
            <w:proofErr w:type="gramStart"/>
            <w:r w:rsidRPr="001A40C6">
              <w:rPr>
                <w:sz w:val="16"/>
                <w:szCs w:val="16"/>
              </w:rPr>
              <w:t>включены</w:t>
            </w:r>
            <w:proofErr w:type="gramEnd"/>
            <w:r w:rsidRPr="001A40C6">
              <w:rPr>
                <w:sz w:val="16"/>
                <w:szCs w:val="16"/>
              </w:rPr>
              <w:t xml:space="preserve"> не менее 15 негосударственных организаций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c>
          <w:tcPr>
            <w:tcW w:w="794" w:type="dxa"/>
            <w:vMerge w:val="restart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12.</w:t>
            </w:r>
          </w:p>
        </w:tc>
        <w:tc>
          <w:tcPr>
            <w:tcW w:w="1814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Недостаточная нормативно-правовая база по организации поддержки социально ориентированных некоммерческих организаций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Разработка проекта постановления Правительства области о порядке определения размера и осуществления выплаты компенсации поставщику социальных услуг, которые включены в реестр поставщиков социальных услуг области, но не участвуют в выполнении государственного задания (заказа)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социального развития области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социального развития области</w:t>
            </w:r>
          </w:p>
        </w:tc>
        <w:tc>
          <w:tcPr>
            <w:tcW w:w="1757" w:type="dxa"/>
            <w:vMerge w:val="restart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ежегодная выплата компенсации не менее 5 негосударственным организациям - поставщикам социальных услуг</w:t>
            </w:r>
          </w:p>
        </w:tc>
        <w:tc>
          <w:tcPr>
            <w:tcW w:w="964" w:type="dxa"/>
            <w:vMerge w:val="restart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c>
          <w:tcPr>
            <w:tcW w:w="79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Разработка </w:t>
            </w:r>
            <w:proofErr w:type="spellStart"/>
            <w:r w:rsidRPr="001A40C6">
              <w:rPr>
                <w:sz w:val="16"/>
                <w:szCs w:val="16"/>
              </w:rPr>
              <w:t>подушевых</w:t>
            </w:r>
            <w:proofErr w:type="spellEnd"/>
            <w:r w:rsidRPr="001A40C6">
              <w:rPr>
                <w:sz w:val="16"/>
                <w:szCs w:val="16"/>
              </w:rPr>
              <w:t xml:space="preserve"> </w:t>
            </w:r>
            <w:r w:rsidRPr="001A40C6">
              <w:rPr>
                <w:sz w:val="16"/>
                <w:szCs w:val="16"/>
              </w:rPr>
              <w:lastRenderedPageBreak/>
              <w:t>нормативов финансирования социальных услуг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министерство социального </w:t>
            </w:r>
            <w:r w:rsidRPr="001A40C6">
              <w:rPr>
                <w:sz w:val="16"/>
                <w:szCs w:val="16"/>
              </w:rPr>
              <w:lastRenderedPageBreak/>
              <w:t>развития области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2016 год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министерство </w:t>
            </w:r>
            <w:r w:rsidRPr="001A40C6">
              <w:rPr>
                <w:sz w:val="16"/>
                <w:szCs w:val="16"/>
              </w:rPr>
              <w:lastRenderedPageBreak/>
              <w:t>социального развития области</w:t>
            </w:r>
          </w:p>
        </w:tc>
        <w:tc>
          <w:tcPr>
            <w:tcW w:w="175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</w:tr>
      <w:tr w:rsidR="007D3866" w:rsidRPr="001A40C6">
        <w:tc>
          <w:tcPr>
            <w:tcW w:w="794" w:type="dxa"/>
            <w:vMerge w:val="restart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13.</w:t>
            </w:r>
          </w:p>
        </w:tc>
        <w:tc>
          <w:tcPr>
            <w:tcW w:w="1814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Недостаточность информирования негосударственного сектора по вопросу возможности предоставления социальных услуг в рамках Федерального </w:t>
            </w:r>
            <w:hyperlink r:id="rId15" w:history="1">
              <w:r w:rsidRPr="001A40C6">
                <w:rPr>
                  <w:color w:val="0000FF"/>
                  <w:sz w:val="16"/>
                  <w:szCs w:val="16"/>
                </w:rPr>
                <w:t>закона</w:t>
              </w:r>
            </w:hyperlink>
            <w:r w:rsidRPr="001A40C6">
              <w:rPr>
                <w:sz w:val="16"/>
                <w:szCs w:val="16"/>
              </w:rPr>
              <w:t xml:space="preserve"> от 28 декабря 2013 года N 442-ФЗ "Об основах социального обслуживания граждан в Российской Федерации"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Проведение семинаров, совещаний, круглых столов с негосударственными организациями по вопросу оказания социальных услуг в рамках Федерального </w:t>
            </w:r>
            <w:hyperlink r:id="rId16" w:history="1">
              <w:r w:rsidRPr="001A40C6">
                <w:rPr>
                  <w:color w:val="0000FF"/>
                  <w:sz w:val="16"/>
                  <w:szCs w:val="16"/>
                </w:rPr>
                <w:t>закона</w:t>
              </w:r>
            </w:hyperlink>
            <w:r w:rsidRPr="001A40C6">
              <w:rPr>
                <w:sz w:val="16"/>
                <w:szCs w:val="16"/>
              </w:rPr>
              <w:t xml:space="preserve"> от 28 декабря 2013 года N 442-ФЗ "Об основах социального обслуживания граждан в Российской Федерации"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социального развития области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социального развития области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проведение 1 мероприятия в год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проведение не менее 2 мероприятий в год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c>
          <w:tcPr>
            <w:tcW w:w="79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Разработка на официальном сайте министерства социального развития области информационного баннера "В помощь негосударственным организациям по вопросам вхождения на рынок социальных услуг"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социального развития области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социального развития области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разработка 1 баннера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3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Рынок услуг в сфере культуры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создание условий для развития конкуренции на рынке услуг в сфере культуры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14.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Низкая привлекательность рынка услуг в сфере культуры для субъектов предпринимательства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Проработка вопроса о внесении изменений в </w:t>
            </w:r>
            <w:hyperlink r:id="rId17" w:history="1">
              <w:r w:rsidRPr="001A40C6">
                <w:rPr>
                  <w:color w:val="0000FF"/>
                  <w:sz w:val="16"/>
                  <w:szCs w:val="16"/>
                </w:rPr>
                <w:t>Закон</w:t>
              </w:r>
            </w:hyperlink>
            <w:r w:rsidRPr="001A40C6">
              <w:rPr>
                <w:sz w:val="16"/>
                <w:szCs w:val="16"/>
              </w:rPr>
              <w:t xml:space="preserve"> Саратовской области от 25 ноября 2015 года N 152-ЗСО "Об установлении дифференцированных налоговых ставок при применении упрощенной системы </w:t>
            </w:r>
            <w:r w:rsidRPr="001A40C6">
              <w:rPr>
                <w:sz w:val="16"/>
                <w:szCs w:val="16"/>
              </w:rPr>
              <w:lastRenderedPageBreak/>
              <w:t>налогообложения для отдельных категорий налогоплательщиков на территории Саратовской области" в части снижения налоговых ставок для организаций и индивидуальных предпринимателей, осуществляющих деятельность музеев и библиотек</w:t>
            </w:r>
          </w:p>
        </w:tc>
        <w:tc>
          <w:tcPr>
            <w:tcW w:w="198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министерство экономического развития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культуры области</w:t>
            </w:r>
          </w:p>
        </w:tc>
        <w:tc>
          <w:tcPr>
            <w:tcW w:w="107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2017 год</w:t>
            </w:r>
          </w:p>
        </w:tc>
        <w:tc>
          <w:tcPr>
            <w:tcW w:w="158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культуры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установление налоговой ставки в размере 1 процента для организаций и индивидуальных предпринимателей, осуществляющих деятельность музеев и библиотек, применяющих </w:t>
            </w:r>
            <w:r w:rsidRPr="001A40C6">
              <w:rPr>
                <w:sz w:val="16"/>
                <w:szCs w:val="16"/>
              </w:rPr>
              <w:lastRenderedPageBreak/>
              <w:t>упрощенную систему налогообложения, выбравших объектом налогообложения доходы, в случае принятия соответствующего закона области</w:t>
            </w:r>
          </w:p>
        </w:tc>
        <w:tc>
          <w:tcPr>
            <w:tcW w:w="96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2018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13492" w:type="dxa"/>
            <w:gridSpan w:val="9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(в ред. </w:t>
            </w:r>
            <w:hyperlink r:id="rId18" w:history="1">
              <w:r w:rsidRPr="001A40C6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A40C6">
              <w:rPr>
                <w:sz w:val="16"/>
                <w:szCs w:val="16"/>
              </w:rPr>
              <w:t xml:space="preserve"> Губернатора Саратовской области от 07.03.2017 N 46)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3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Рынок услуг жилищно-коммунального хозяйства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создание условий для развития конкуренции на рынке услуг жилищно-коммунального хозяйства</w:t>
            </w:r>
          </w:p>
        </w:tc>
      </w:tr>
      <w:tr w:rsidR="007D3866" w:rsidRPr="001A40C6">
        <w:tc>
          <w:tcPr>
            <w:tcW w:w="79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15.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Низкая инвестиционная привлекательность объектов коммунальной инфраструктуры из-за высоких затрат на модернизацию, большой срок окупаемости проектов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Передача объектов жилищно-коммунального хозяйства государственных и муниципальных предприятий, осуществляющих неэффективное управление, частным операторам на основе концессионных соглашений в соответствии с графиками, на основании проведенного анализа эффективности управления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строительства и жилищно-коммунального хозяйства области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строительства и жилищно-коммунального хозяйства области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соглашений, в соответствии с графиками, актуализированными на основании проведенного анализа эффективности управления к 2018 году - 100 процентов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c>
          <w:tcPr>
            <w:tcW w:w="79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16.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Высокий износ объектов коммунальной инфраструктуры, </w:t>
            </w:r>
            <w:r w:rsidRPr="001A40C6">
              <w:rPr>
                <w:sz w:val="16"/>
                <w:szCs w:val="16"/>
              </w:rPr>
              <w:lastRenderedPageBreak/>
              <w:t>значительные затраты на модернизацию и большой срок окупаемости проектов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Реализация плана-графика передачи в концессию объектов </w:t>
            </w:r>
            <w:r w:rsidRPr="001A40C6">
              <w:rPr>
                <w:sz w:val="16"/>
                <w:szCs w:val="16"/>
              </w:rPr>
              <w:lastRenderedPageBreak/>
              <w:t>тепло-, водоснабжения, водоотведения области на 2016 год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министерство строительства и жилищно-коммунального хозяйства </w:t>
            </w:r>
            <w:r w:rsidRPr="001A40C6">
              <w:rPr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2016 год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строительства и жилищно-</w:t>
            </w:r>
            <w:r w:rsidRPr="001A40C6">
              <w:rPr>
                <w:sz w:val="16"/>
                <w:szCs w:val="16"/>
              </w:rPr>
              <w:lastRenderedPageBreak/>
              <w:t>коммунального хозяйства области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доля переданных в концессию объектов тепло-, </w:t>
            </w:r>
            <w:r w:rsidRPr="001A40C6">
              <w:rPr>
                <w:sz w:val="16"/>
                <w:szCs w:val="16"/>
              </w:rPr>
              <w:lastRenderedPageBreak/>
              <w:t>водоснабжения, водоотведения области в рамках плана-графика в 2016 году - 100 процентов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2016 год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3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Розничная торговля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создание условий для развития конкуренции на рынке розничной торговли</w:t>
            </w:r>
          </w:p>
        </w:tc>
      </w:tr>
      <w:tr w:rsidR="007D3866" w:rsidRPr="001A40C6">
        <w:tc>
          <w:tcPr>
            <w:tcW w:w="794" w:type="dxa"/>
            <w:vMerge w:val="restart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17.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Низкая доля продаж на розничных рынках и ярмарках в структуре оборота розничной торговли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Организация дополнительных мест для продажи товаров на действующих ярмарочных площадках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местного самоуправления (по согласованию);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хозяйствующие субъекты, имеющие на законных основаниях земельные участки под организацию ярмарочной торговли (по согласованию)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  <w:vMerge w:val="restart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экономического развития области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количество торговых мест на действующих ярмарочных площадках - 6800 мест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количество торговых мест на действующих ярмарочных площадках - 7000 мест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Организация дополнительных ярмарочных площадок в период массового сбора сельхозпродукции</w:t>
            </w:r>
          </w:p>
        </w:tc>
        <w:tc>
          <w:tcPr>
            <w:tcW w:w="198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местного самоуправления (по согласованию);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хозяйствующие субъекты, имеющие на законных основаниях земельные участки под организацию ярмарочной торговли (по согласованию)</w:t>
            </w:r>
          </w:p>
        </w:tc>
        <w:tc>
          <w:tcPr>
            <w:tcW w:w="107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  <w:vMerge/>
            <w:tcBorders>
              <w:bottom w:val="nil"/>
            </w:tcBorders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количество ярмарочных площадок в период массового сбора сельскохозяйственной продукции - 173 площадки</w:t>
            </w:r>
          </w:p>
        </w:tc>
        <w:tc>
          <w:tcPr>
            <w:tcW w:w="1701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количество ярмарочных площадок в период массового сбора сельскохозяйственной продукции - 185 площадок</w:t>
            </w:r>
          </w:p>
        </w:tc>
        <w:tc>
          <w:tcPr>
            <w:tcW w:w="96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13492" w:type="dxa"/>
            <w:gridSpan w:val="9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(в ред. </w:t>
            </w:r>
            <w:hyperlink r:id="rId19" w:history="1">
              <w:r w:rsidRPr="001A40C6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A40C6">
              <w:rPr>
                <w:sz w:val="16"/>
                <w:szCs w:val="16"/>
              </w:rPr>
              <w:t xml:space="preserve"> Губернатора Саратовской области от 07.03.2017 N 46)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18.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Недостаточная обеспеченность сельского населения магазинами шаговой доступности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Организация магазинов шаговой доступности (магазинов у дома, расположенных во встроенно-пристроенных помещениях жилых домов) при условии соблюдения требований санитарного законодательства</w:t>
            </w:r>
          </w:p>
        </w:tc>
        <w:tc>
          <w:tcPr>
            <w:tcW w:w="198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местного самоуправления (по согласованию)</w:t>
            </w:r>
          </w:p>
        </w:tc>
        <w:tc>
          <w:tcPr>
            <w:tcW w:w="107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экономического развития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количество сельских магазинов шаговой доступности (у дома) - 43 магазина</w:t>
            </w:r>
          </w:p>
        </w:tc>
        <w:tc>
          <w:tcPr>
            <w:tcW w:w="1701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количество сельских магазинов шаговой доступности (у дома) - 75 магазинов</w:t>
            </w:r>
          </w:p>
        </w:tc>
        <w:tc>
          <w:tcPr>
            <w:tcW w:w="96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13492" w:type="dxa"/>
            <w:gridSpan w:val="9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(в ред. </w:t>
            </w:r>
            <w:hyperlink r:id="rId20" w:history="1">
              <w:r w:rsidRPr="001A40C6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A40C6">
              <w:rPr>
                <w:sz w:val="16"/>
                <w:szCs w:val="16"/>
              </w:rPr>
              <w:t xml:space="preserve"> Губернатора Саратовской области от 07.03.2017 N 46)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3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Рынок услуг перевозок пассажиров наземным транспортом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создание условий для развития конкуренции на рынке услуг перевозок пассажиров наземным транспортом</w:t>
            </w:r>
          </w:p>
        </w:tc>
      </w:tr>
      <w:tr w:rsidR="007D3866" w:rsidRPr="001A40C6">
        <w:tc>
          <w:tcPr>
            <w:tcW w:w="794" w:type="dxa"/>
            <w:vMerge w:val="restart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19.</w:t>
            </w:r>
          </w:p>
        </w:tc>
        <w:tc>
          <w:tcPr>
            <w:tcW w:w="1814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Необходимость приведения областных нормативных правовых актов в соответствие с федеральным законодательством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Разработка проекта Закона Саратовской области "Об организации транспортного обслуживании населения на территории Саратовской области"</w:t>
            </w:r>
          </w:p>
        </w:tc>
        <w:tc>
          <w:tcPr>
            <w:tcW w:w="1984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транспорта и дорожного хозяйства области</w:t>
            </w:r>
          </w:p>
        </w:tc>
        <w:tc>
          <w:tcPr>
            <w:tcW w:w="1077" w:type="dxa"/>
            <w:vMerge w:val="restart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транспорта и дорожного хозяйства области</w:t>
            </w:r>
          </w:p>
        </w:tc>
        <w:tc>
          <w:tcPr>
            <w:tcW w:w="1757" w:type="dxa"/>
            <w:vMerge w:val="restart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наличие нормативных правовых актов области, регулирующих вопросы организации транспортного обслуживании населения, - 3 нормативных правовых акта</w:t>
            </w:r>
          </w:p>
        </w:tc>
        <w:tc>
          <w:tcPr>
            <w:tcW w:w="964" w:type="dxa"/>
            <w:vMerge w:val="restart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c>
          <w:tcPr>
            <w:tcW w:w="79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Разработка проекта постановления Правительства Саратовской области "Об организации транспортного обслуживании населения автомобильным транспортом общего пользования по межмуниципальным маршрутам регулярных перевозок на территории Саратовской области"</w:t>
            </w:r>
          </w:p>
        </w:tc>
        <w:tc>
          <w:tcPr>
            <w:tcW w:w="198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</w:tr>
      <w:tr w:rsidR="007D3866" w:rsidRPr="001A40C6">
        <w:tc>
          <w:tcPr>
            <w:tcW w:w="79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Разработка административного регламента проведения конкурсного отбора перевозчиков для работы на регулярных автобусных маршрутах пригородного и межмуниципального сообщения</w:t>
            </w:r>
          </w:p>
        </w:tc>
        <w:tc>
          <w:tcPr>
            <w:tcW w:w="198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</w:tr>
      <w:tr w:rsidR="007D3866" w:rsidRPr="001A40C6">
        <w:tc>
          <w:tcPr>
            <w:tcW w:w="79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Наличие </w:t>
            </w:r>
            <w:proofErr w:type="spellStart"/>
            <w:r w:rsidRPr="001A40C6">
              <w:rPr>
                <w:sz w:val="16"/>
                <w:szCs w:val="16"/>
              </w:rPr>
              <w:t>низкорентабельных</w:t>
            </w:r>
            <w:proofErr w:type="spellEnd"/>
            <w:r w:rsidRPr="001A40C6">
              <w:rPr>
                <w:sz w:val="16"/>
                <w:szCs w:val="16"/>
              </w:rPr>
              <w:t xml:space="preserve"> государственных предприятий на рынке </w:t>
            </w:r>
            <w:r w:rsidRPr="001A40C6">
              <w:rPr>
                <w:sz w:val="16"/>
                <w:szCs w:val="16"/>
              </w:rPr>
              <w:lastRenderedPageBreak/>
              <w:t>межмуниципальных перевозок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Ликвидация </w:t>
            </w:r>
            <w:proofErr w:type="spellStart"/>
            <w:r w:rsidRPr="001A40C6">
              <w:rPr>
                <w:sz w:val="16"/>
                <w:szCs w:val="16"/>
              </w:rPr>
              <w:t>низкорентабельных</w:t>
            </w:r>
            <w:proofErr w:type="spellEnd"/>
            <w:r w:rsidRPr="001A40C6">
              <w:rPr>
                <w:sz w:val="16"/>
                <w:szCs w:val="16"/>
              </w:rPr>
              <w:t xml:space="preserve"> предприятий, признанных судами </w:t>
            </w:r>
            <w:r w:rsidRPr="001A40C6">
              <w:rPr>
                <w:sz w:val="16"/>
                <w:szCs w:val="16"/>
              </w:rPr>
              <w:lastRenderedPageBreak/>
              <w:t>несостоятельными (банкротами), акции которых находятся в государственной собственности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министерство транспорта и дорожного хозяйства области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транспорта и дорожного хозяйства области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количество </w:t>
            </w:r>
            <w:proofErr w:type="spellStart"/>
            <w:r w:rsidRPr="001A40C6">
              <w:rPr>
                <w:sz w:val="16"/>
                <w:szCs w:val="16"/>
              </w:rPr>
              <w:t>низкорентабельных</w:t>
            </w:r>
            <w:proofErr w:type="spellEnd"/>
            <w:r w:rsidRPr="001A40C6">
              <w:rPr>
                <w:sz w:val="16"/>
                <w:szCs w:val="16"/>
              </w:rPr>
              <w:t xml:space="preserve"> государственных предприятий на рынке </w:t>
            </w:r>
            <w:r w:rsidRPr="001A40C6">
              <w:rPr>
                <w:sz w:val="16"/>
                <w:szCs w:val="16"/>
              </w:rPr>
              <w:lastRenderedPageBreak/>
              <w:t>межмуниципальных перевозок - 20 единиц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количество </w:t>
            </w:r>
            <w:proofErr w:type="spellStart"/>
            <w:r w:rsidRPr="001A40C6">
              <w:rPr>
                <w:sz w:val="16"/>
                <w:szCs w:val="16"/>
              </w:rPr>
              <w:t>низкорентабельных</w:t>
            </w:r>
            <w:proofErr w:type="spellEnd"/>
            <w:r w:rsidRPr="001A40C6">
              <w:rPr>
                <w:sz w:val="16"/>
                <w:szCs w:val="16"/>
              </w:rPr>
              <w:t xml:space="preserve"> государственных предприятий на рынке </w:t>
            </w:r>
            <w:r w:rsidRPr="001A40C6">
              <w:rPr>
                <w:sz w:val="16"/>
                <w:szCs w:val="16"/>
              </w:rPr>
              <w:lastRenderedPageBreak/>
              <w:t>межмуниципальных перевозок - 11 единиц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2018 год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3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Рынок услуг связи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создание условий для развития конкуренции на рынке услуг связи</w:t>
            </w:r>
          </w:p>
        </w:tc>
      </w:tr>
      <w:tr w:rsidR="007D3866" w:rsidRPr="001A40C6">
        <w:tc>
          <w:tcPr>
            <w:tcW w:w="79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21.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Недоступность современных услуг связи, включая широкополосный доступ в информационно-телекоммуникационную сеть Интернет, в малочисленных населенных пунктах области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Уменьшение административных барьеров при осуществлении строительства и размещения объектов связи в сельских населенных пунктах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местного самоуправления (по согласованию)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промышленности и энергетики области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доля населения области, имеющего возможность пользоваться услугами проводного или мобильного широкополосного доступа в информационно-телекоммуникационную сеть Интернет на скорости не менее 2 Мбит/с, предоставляемыми не менее чем 2 операторами связи, - 84 процента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доля населения области, имеющего возможность пользоваться услугами проводного или мобильного широкополосного доступа в информационно-телекоммуникационную сеть Интернет на скорости не менее 2 Мбит/с, предоставляемыми не менее чем 2 операторами связи, - 90 процентов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3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Рынок услуг социального обслуживания населения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создание условий для развития конкуренции на рынке услуг социального обслуживания населения</w:t>
            </w:r>
          </w:p>
        </w:tc>
      </w:tr>
      <w:tr w:rsidR="007D3866" w:rsidRPr="001A40C6">
        <w:tc>
          <w:tcPr>
            <w:tcW w:w="79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22.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Недостаточность развития рынка социальных услуг негосударственного сектора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Проведение мониторинга социально активных негосударственных организаций по вопросу предоставления социальных услуг населению области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социального развития области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социального развития области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проведение мониторинга - не менее 1 раза в год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Приоритетные рынки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3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Рынок грузовых перевозок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Цель - создание условий для развития конкуренции на рынке услуг грузовых перевозок</w:t>
            </w:r>
          </w:p>
        </w:tc>
      </w:tr>
      <w:tr w:rsidR="007D3866" w:rsidRPr="001A40C6">
        <w:tc>
          <w:tcPr>
            <w:tcW w:w="79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23.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Несоответствие автомобильных дорог регионального или межмуниципального значения и автомобильных дорог местного значения нормативному состоянию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Увеличение протяженности сети автомобильных дорог, количества мостов и иных дорожных сооружений на территории Саратовской области, соответствующих нормативному состоянию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транспорта и дорожного хозяйства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местного самоуправления (по согласованию)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транспорта и дорожного хозяйства области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доля протяженности сети автомобильных дорог, количества мостов и иных дорожных сооружений на территории Саратовской области, соответствующих нормативному состоянию - 91 процент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доля протяженности сети автомобильных дорог, количества мостов и иных дорожных сооружений на территории Саратовской области, соответствующих нормативному состоянию - 88 процентов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24.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Наличие нелегальных перевозчиков на рынке грузоперевозок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Пропаганда развития патентной системы налогообложения среди лиц, осуществляющих перевозки грузов автомобильным транспортом</w:t>
            </w:r>
          </w:p>
        </w:tc>
        <w:tc>
          <w:tcPr>
            <w:tcW w:w="198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экономического развития области; министерство транспорта и дорожного хозяйства области</w:t>
            </w:r>
          </w:p>
        </w:tc>
        <w:tc>
          <w:tcPr>
            <w:tcW w:w="107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экономического развития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количество приобретенных индивидуальными предпринимателями в 2015 году патентов на осуществление услуг по перевозке грузов автомобильным транспортом - 10 патентов</w:t>
            </w:r>
          </w:p>
        </w:tc>
        <w:tc>
          <w:tcPr>
            <w:tcW w:w="1701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количество приобретенных индивидуальными предпринимателями патентов на осуществление услуг по перевозке грузов автомобильным транспортом - ежегодно не менее 20 патентов</w:t>
            </w:r>
          </w:p>
        </w:tc>
        <w:tc>
          <w:tcPr>
            <w:tcW w:w="96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13492" w:type="dxa"/>
            <w:gridSpan w:val="9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(в ред. </w:t>
            </w:r>
            <w:hyperlink r:id="rId21" w:history="1">
              <w:r w:rsidRPr="001A40C6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A40C6">
              <w:rPr>
                <w:sz w:val="16"/>
                <w:szCs w:val="16"/>
              </w:rPr>
              <w:t xml:space="preserve"> Губернатора Саратовской области от 07.03.2017 N 46)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3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Рынок туристических услуг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создание условий для развития конкуренции на рынке туристических услуг</w:t>
            </w:r>
          </w:p>
        </w:tc>
      </w:tr>
      <w:tr w:rsidR="007D3866" w:rsidRPr="001A40C6">
        <w:tc>
          <w:tcPr>
            <w:tcW w:w="794" w:type="dxa"/>
            <w:vMerge w:val="restart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25.</w:t>
            </w:r>
          </w:p>
        </w:tc>
        <w:tc>
          <w:tcPr>
            <w:tcW w:w="1814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Недостаточная узнаваемость регионального туристского продукта на внутреннем и внешнем туристских рынках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Организация и проведение пресс-туров для представителей СМИ и </w:t>
            </w:r>
            <w:proofErr w:type="spellStart"/>
            <w:r w:rsidRPr="001A40C6">
              <w:rPr>
                <w:sz w:val="16"/>
                <w:szCs w:val="16"/>
              </w:rPr>
              <w:t>туроператорских</w:t>
            </w:r>
            <w:proofErr w:type="spellEnd"/>
            <w:r w:rsidRPr="001A40C6">
              <w:rPr>
                <w:sz w:val="16"/>
                <w:szCs w:val="16"/>
              </w:rPr>
              <w:t xml:space="preserve"> компаний с посещением региональных объектов туристского показа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молодежной политики, спорта и туризма области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молодежной политики, спорта и туризма области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количество проведенных пресс-туров - 6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</w:tr>
      <w:tr w:rsidR="007D3866" w:rsidRPr="001A40C6">
        <w:tc>
          <w:tcPr>
            <w:tcW w:w="79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Организация и проведение областных туристических выставок с участием </w:t>
            </w:r>
            <w:r w:rsidRPr="001A40C6">
              <w:rPr>
                <w:sz w:val="16"/>
                <w:szCs w:val="16"/>
              </w:rPr>
              <w:lastRenderedPageBreak/>
              <w:t>представителей туристического бизнеса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министерство молодежной политики, спорта и туризма области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молодежной политики, спорта и туризма области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количество организованных выставок - 2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26.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Отсутствие инвесторов, готовых реализовать проекты туристического профиля на территории региона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Формирование условий для привлечения инвесторов к реализации проектов, направленных на улучшение туристской инфраструктуры Саратовской области</w:t>
            </w:r>
          </w:p>
        </w:tc>
        <w:tc>
          <w:tcPr>
            <w:tcW w:w="198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молодежной политики, спорта и туризма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комитет инвестиционной политики и имущественных отношений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местного самоуправления (по согласованию);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организации туристской индустрии (по согласованию)</w:t>
            </w:r>
          </w:p>
        </w:tc>
        <w:tc>
          <w:tcPr>
            <w:tcW w:w="107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  <w:tc>
          <w:tcPr>
            <w:tcW w:w="158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молодежной политики, спорта и туризма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открытие не менее 2 объектов туристской инфраструктуры</w:t>
            </w:r>
          </w:p>
        </w:tc>
        <w:tc>
          <w:tcPr>
            <w:tcW w:w="96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13492" w:type="dxa"/>
            <w:gridSpan w:val="9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(в ред. </w:t>
            </w:r>
            <w:hyperlink r:id="rId22" w:history="1">
              <w:r w:rsidRPr="001A40C6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A40C6">
              <w:rPr>
                <w:sz w:val="16"/>
                <w:szCs w:val="16"/>
              </w:rPr>
              <w:t xml:space="preserve"> Губернатора Саратовской области от 07.03.2017 N 46)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13492" w:type="dxa"/>
            <w:gridSpan w:val="9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outlineLvl w:val="3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Рынок высокотехнологичной медицинской техники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13492" w:type="dxa"/>
            <w:gridSpan w:val="9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(введено </w:t>
            </w:r>
            <w:hyperlink r:id="rId23" w:history="1">
              <w:r w:rsidRPr="001A40C6">
                <w:rPr>
                  <w:color w:val="0000FF"/>
                  <w:sz w:val="16"/>
                  <w:szCs w:val="16"/>
                </w:rPr>
                <w:t>постановлением</w:t>
              </w:r>
            </w:hyperlink>
            <w:r w:rsidRPr="001A40C6">
              <w:rPr>
                <w:sz w:val="16"/>
                <w:szCs w:val="16"/>
              </w:rPr>
              <w:t xml:space="preserve"> Губернатора Саратовской области от 07.03.2017 N 46)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создание условий для развития конкуренции на рынке высокотехнологичной медицинской техники</w:t>
            </w:r>
          </w:p>
        </w:tc>
      </w:tr>
      <w:tr w:rsidR="007D3866" w:rsidRPr="001A40C6">
        <w:tc>
          <w:tcPr>
            <w:tcW w:w="794" w:type="dxa"/>
            <w:vMerge w:val="restart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27.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Низкая инновационная активность саратовских организаций при недостаточном развитии наукоемких и высокотехнологичных производств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Проведение мониторинга оснащения и потребности государственных и негосударственных учреждений здравоохранения Саратовской области высокотехнологичным медицинским оборудованием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здравоохранения области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I квартал 2017 года - I квартал 2018 года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здравоохранения области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проведение 1 мониторинга ежегодно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c>
          <w:tcPr>
            <w:tcW w:w="794" w:type="dxa"/>
            <w:vMerge/>
            <w:tcBorders>
              <w:bottom w:val="nil"/>
            </w:tcBorders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Проведение мониторинга номенклатуры высокотехнологичной продукции предприятий, осуществляющих производство </w:t>
            </w:r>
            <w:r w:rsidRPr="001A40C6">
              <w:rPr>
                <w:sz w:val="16"/>
                <w:szCs w:val="16"/>
              </w:rPr>
              <w:lastRenderedPageBreak/>
              <w:t>высокотехнологичного медицинского оборудования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министерство промышленности и энергетики области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I квартал 2017 года - I квартал 2018 года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промышленности и энергетики области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проведение 1 мониторинга ежегодно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c>
          <w:tcPr>
            <w:tcW w:w="794" w:type="dxa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Проведение мониторинга среди организаций, расположенных на территории Саратовской области, планирующих и осуществляющих разработки на изобретения и полезные модели в сфере высокотехнологичной медицинской техники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промышленности и энергетики области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I квартал 2017 года - I квартал 2018 годы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промышленности и энергетики области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проведение 1 мониторинга ежегодно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c>
          <w:tcPr>
            <w:tcW w:w="79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28.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Информационная непрозрачность рынка высокотехнологичного медицинского оборудования: недостаток объективных данных об организациях и товарах, недостаток </w:t>
            </w:r>
            <w:proofErr w:type="gramStart"/>
            <w:r w:rsidRPr="001A40C6">
              <w:rPr>
                <w:sz w:val="16"/>
                <w:szCs w:val="16"/>
              </w:rPr>
              <w:t>широко доступной</w:t>
            </w:r>
            <w:proofErr w:type="gramEnd"/>
            <w:r w:rsidRPr="001A40C6">
              <w:rPr>
                <w:sz w:val="16"/>
                <w:szCs w:val="16"/>
              </w:rPr>
              <w:t xml:space="preserve"> информации о тенденциях развития зарубежных рынков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Организация системы по двухстороннему обмену опытом и знаниями в сфере разработок высокотехнологичного медицинского оборудования между организациями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промышленности и энергетики области, министерство здравоохранения области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2017 - 2018 годы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промышленности и энергетики области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организация и проведение не менее 2 встреч ежегодно между организациями по обмену опытом и знаниями в сфере разработок высокотехнологичного медицинского оборудования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II. Системные мероприятия по развитию конкурентной среды в Саратовской области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Проведение мониторинга состояния и развития конкурентной среды на рынках товаров, работ и услуг Саратовской области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оценка состояния и тенденций конкурентной среды на рынках товаров, работ и услуг Саратовской области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24" w:history="1">
              <w:r w:rsidR="007D3866" w:rsidRPr="001A40C6">
                <w:rPr>
                  <w:color w:val="0000FF"/>
                  <w:sz w:val="16"/>
                  <w:szCs w:val="16"/>
                </w:rPr>
                <w:t>29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Отсутствие объективных исходных данных, используемых для оценки состояния конкурентной среды, выявления проблем развития конкуренции и выработки </w:t>
            </w:r>
            <w:r w:rsidRPr="001A40C6">
              <w:rPr>
                <w:sz w:val="16"/>
                <w:szCs w:val="16"/>
              </w:rPr>
              <w:lastRenderedPageBreak/>
              <w:t>предложений по их решению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Сбор данных: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 наличии (отсутствии) административных барьеров при осуществлении предпринимательской деятельности;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об удовлетворенности </w:t>
            </w:r>
            <w:r w:rsidRPr="001A40C6">
              <w:rPr>
                <w:sz w:val="16"/>
                <w:szCs w:val="16"/>
              </w:rPr>
              <w:lastRenderedPageBreak/>
              <w:t>потребителей качеством товаров, работ и услуг в соответствии с их социальным статусом (учащиеся, пенсионеры и др.);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 деятельности субъектов естественных монополий и их влиянии на развитие конкуренции</w:t>
            </w:r>
          </w:p>
        </w:tc>
        <w:tc>
          <w:tcPr>
            <w:tcW w:w="198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органы исполнительной власти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Управление Федеральной антимонопольной службы по Саратовской области (по согласованию);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Управление Федеральной налоговой службы по </w:t>
            </w:r>
            <w:r w:rsidRPr="001A40C6">
              <w:rPr>
                <w:sz w:val="16"/>
                <w:szCs w:val="16"/>
              </w:rPr>
              <w:lastRenderedPageBreak/>
              <w:t>Саратовской области (по согласованию);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Территориальный орган Федеральной службы государственной статистики по Саратовской области (по согласованию);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Управление Федеральной службы государственной регистрации, кадастра и картографии по Саратовской области (по согласованию);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Управление Федеральной службы по надзору в сфере защиты прав потребителей и благополучия человека по Саратовской области (по согласованию);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местного самоуправления области (по согласованию)</w:t>
            </w:r>
          </w:p>
        </w:tc>
        <w:tc>
          <w:tcPr>
            <w:tcW w:w="107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2016 - 2018 годы</w:t>
            </w:r>
          </w:p>
        </w:tc>
        <w:tc>
          <w:tcPr>
            <w:tcW w:w="158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экономического развития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587 респондентов, в том числе 100 субъектов предпринимательства, 487 жителей </w:t>
            </w:r>
            <w:proofErr w:type="gramStart"/>
            <w:r w:rsidRPr="001A40C6">
              <w:rPr>
                <w:sz w:val="16"/>
                <w:szCs w:val="16"/>
              </w:rPr>
              <w:t>г</w:t>
            </w:r>
            <w:proofErr w:type="gramEnd"/>
            <w:r w:rsidRPr="001A40C6">
              <w:rPr>
                <w:sz w:val="16"/>
                <w:szCs w:val="16"/>
              </w:rPr>
              <w:t>. Саратова</w:t>
            </w:r>
          </w:p>
        </w:tc>
        <w:tc>
          <w:tcPr>
            <w:tcW w:w="1701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ежегодно 600 респондентов, в том числе 100 субъектов предпринимательства, 500 жителей области</w:t>
            </w:r>
          </w:p>
        </w:tc>
        <w:tc>
          <w:tcPr>
            <w:tcW w:w="96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13492" w:type="dxa"/>
            <w:gridSpan w:val="9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(в ред. </w:t>
            </w:r>
            <w:hyperlink r:id="rId25" w:history="1">
              <w:r w:rsidRPr="001A40C6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A40C6">
              <w:rPr>
                <w:sz w:val="16"/>
                <w:szCs w:val="16"/>
              </w:rPr>
              <w:t xml:space="preserve"> Губернатора Саратовской области от 07.03.2017 N 46)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26" w:history="1">
              <w:r w:rsidR="007D3866" w:rsidRPr="001A40C6">
                <w:rPr>
                  <w:color w:val="0000FF"/>
                  <w:sz w:val="16"/>
                  <w:szCs w:val="16"/>
                </w:rPr>
                <w:t>30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Отсутствие обобщенных характеристик состояния конкуренции на рынках товаров, работ и услуг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Оценка состояния конкуренции на рынках товаров, работ и услуг, анализ факторов, ограничивающих конкуренцию; подготовка ежегодного доклада о состоянии и развитии конкурентной среды на рынках товаров, работ и услуг Саратовской области</w:t>
            </w:r>
          </w:p>
        </w:tc>
        <w:tc>
          <w:tcPr>
            <w:tcW w:w="198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исполнительной власти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Управление Федеральной антимонопольной службы по Саратовской области (по согласованию);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Управление Федеральной налоговой службы по Саратовской области (по согласованию);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Территориальный орган Федеральной службы государственной статистики по Саратовской области (по согласованию);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Управление Федеральной службы государственной регистрации, кадастра и </w:t>
            </w:r>
            <w:r w:rsidRPr="001A40C6">
              <w:rPr>
                <w:sz w:val="16"/>
                <w:szCs w:val="16"/>
              </w:rPr>
              <w:lastRenderedPageBreak/>
              <w:t>картографии по Саратовской области (по согласованию);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Управление Федеральной службы по надзору в сфере защиты прав потребителей и благополучия человека по Саратовской области (по согласованию);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местного самоуправления (по согласованию)</w:t>
            </w:r>
          </w:p>
        </w:tc>
        <w:tc>
          <w:tcPr>
            <w:tcW w:w="107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2016 - 2018 годы</w:t>
            </w:r>
          </w:p>
        </w:tc>
        <w:tc>
          <w:tcPr>
            <w:tcW w:w="158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экономического развития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до 10 марта ежегодно</w:t>
            </w:r>
          </w:p>
        </w:tc>
        <w:tc>
          <w:tcPr>
            <w:tcW w:w="96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13492" w:type="dxa"/>
            <w:gridSpan w:val="9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(в ред. </w:t>
            </w:r>
            <w:hyperlink r:id="rId27" w:history="1">
              <w:r w:rsidRPr="001A40C6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A40C6">
              <w:rPr>
                <w:sz w:val="16"/>
                <w:szCs w:val="16"/>
              </w:rPr>
              <w:t xml:space="preserve"> Губернатора Саратовской области от 07.03.2017 N 46)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Организация информационной работы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обеспечение открытости и доступности для потребителей товаров, работ и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конкуренцию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28" w:history="1">
              <w:r w:rsidR="007D3866" w:rsidRPr="001A40C6">
                <w:rPr>
                  <w:color w:val="0000FF"/>
                  <w:sz w:val="16"/>
                  <w:szCs w:val="16"/>
                </w:rPr>
                <w:t>31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Недостаточность информирования населения и субъектов предпринимательства по вопросам состояния конкурентной среды в Саратовской области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Размещение информации и документов, касающихся внедрения стандарта развития конкуренции в субъектах Российской Федерации, на официальном сайте министерства экономического развития области в информационно-телекоммуникационной сети Интернет и на Инвестиционном портале Саратовской области</w:t>
            </w:r>
          </w:p>
        </w:tc>
        <w:tc>
          <w:tcPr>
            <w:tcW w:w="198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исполнительной власти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местного самоуправления (по согласованию)</w:t>
            </w:r>
          </w:p>
        </w:tc>
        <w:tc>
          <w:tcPr>
            <w:tcW w:w="107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экономического развития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ежеквартально не менее 1 новости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ежеквартально не менее 3 новостей</w:t>
            </w:r>
          </w:p>
        </w:tc>
        <w:tc>
          <w:tcPr>
            <w:tcW w:w="96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13492" w:type="dxa"/>
            <w:gridSpan w:val="9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(в ред. </w:t>
            </w:r>
            <w:hyperlink r:id="rId29" w:history="1">
              <w:r w:rsidRPr="001A40C6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A40C6">
              <w:rPr>
                <w:sz w:val="16"/>
                <w:szCs w:val="16"/>
              </w:rPr>
              <w:t xml:space="preserve"> Губернатора Саратовской области от 07.03.2017 N 46)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30" w:history="1">
              <w:r w:rsidR="007D3866" w:rsidRPr="001A40C6">
                <w:rPr>
                  <w:color w:val="0000FF"/>
                  <w:sz w:val="16"/>
                  <w:szCs w:val="16"/>
                </w:rPr>
                <w:t>32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Недостаточный уровень развития профессиональной компетентности, </w:t>
            </w:r>
            <w:r w:rsidRPr="001A40C6">
              <w:rPr>
                <w:sz w:val="16"/>
                <w:szCs w:val="16"/>
              </w:rPr>
              <w:lastRenderedPageBreak/>
              <w:t>необходимой для эффективной деятельности органов местного самоуправления в вопросах содействия развитию конкуренции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Проведение обучающих мероприятий и тренингов для органов местного </w:t>
            </w:r>
            <w:r w:rsidRPr="001A40C6">
              <w:rPr>
                <w:sz w:val="16"/>
                <w:szCs w:val="16"/>
              </w:rPr>
              <w:lastRenderedPageBreak/>
              <w:t>самоуправления по вопросам содействия развитию конкуренции</w:t>
            </w:r>
          </w:p>
        </w:tc>
        <w:tc>
          <w:tcPr>
            <w:tcW w:w="198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органы исполнительной власти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органы местного самоуправления (по </w:t>
            </w:r>
            <w:r w:rsidRPr="001A40C6">
              <w:rPr>
                <w:sz w:val="16"/>
                <w:szCs w:val="16"/>
              </w:rPr>
              <w:lastRenderedPageBreak/>
              <w:t>согласованию)</w:t>
            </w:r>
          </w:p>
        </w:tc>
        <w:tc>
          <w:tcPr>
            <w:tcW w:w="107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2016 - 2018 годы</w:t>
            </w:r>
          </w:p>
        </w:tc>
        <w:tc>
          <w:tcPr>
            <w:tcW w:w="158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экономического развития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 раза в год ежегодно</w:t>
            </w:r>
          </w:p>
        </w:tc>
        <w:tc>
          <w:tcPr>
            <w:tcW w:w="96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13492" w:type="dxa"/>
            <w:gridSpan w:val="9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(в ред. </w:t>
            </w:r>
            <w:hyperlink r:id="rId31" w:history="1">
              <w:r w:rsidRPr="001A40C6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A40C6">
              <w:rPr>
                <w:sz w:val="16"/>
                <w:szCs w:val="16"/>
              </w:rPr>
              <w:t xml:space="preserve"> Губернатора Саратовской области от 07.03.2017 N 46)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Оптимизация процедур государственных и муниципальных закупок, а также закупок товаров, работ и услуг хозяйствующими субъектами, доля участия Саратовской области или муниципального образования в которых составляет 50 и более процентов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обеспечение прозрачности и доступности закупок товаров, работ и услуг хозяйствующими субъектами, в том числе устранение случаев (снижение количества) применения способа закупки "у единственного поставщика", а также применение конкурентных процедур закупок (конкурс, аукцион и др.); введение механизма оказания содействия участникам осуществления закупки по вопросам, связанным с получением электронной подписи, формированием заявок, а также правовым сопровождением при проведении конкурентных процедур закупок</w:t>
            </w:r>
          </w:p>
        </w:tc>
      </w:tr>
      <w:tr w:rsidR="007D3866" w:rsidRPr="001A40C6">
        <w:tc>
          <w:tcPr>
            <w:tcW w:w="794" w:type="dxa"/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32" w:history="1">
              <w:r w:rsidR="007D3866" w:rsidRPr="001A40C6">
                <w:rPr>
                  <w:color w:val="0000FF"/>
                  <w:sz w:val="16"/>
                  <w:szCs w:val="16"/>
                </w:rPr>
                <w:t>33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1A40C6">
              <w:rPr>
                <w:sz w:val="16"/>
                <w:szCs w:val="16"/>
              </w:rPr>
              <w:t xml:space="preserve">Недостаточный уровень доступности закупок, проводимых хозяйствующими субъектами и иными лицами, указанными в </w:t>
            </w:r>
            <w:hyperlink r:id="rId33" w:history="1">
              <w:r w:rsidRPr="001A40C6">
                <w:rPr>
                  <w:color w:val="0000FF"/>
                  <w:sz w:val="16"/>
                  <w:szCs w:val="16"/>
                </w:rPr>
                <w:t>части 2 статьи 1</w:t>
              </w:r>
            </w:hyperlink>
            <w:r w:rsidRPr="001A40C6">
              <w:rPr>
                <w:sz w:val="16"/>
                <w:szCs w:val="16"/>
              </w:rPr>
              <w:t xml:space="preserve"> Федерального закона "О закупках товаров, работ, услуг отдельными видами юридических лиц", для субъектов малого и среднего предпринимательства, в том числе недостаточный уровень проведения торгов (конкурсов и аукционов), участниками которых являются только субъекты малого и среднего предпринимательства</w:t>
            </w:r>
            <w:proofErr w:type="gramEnd"/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Организация работы по исполнению требований Федерального закона "О закупках товаров, работ, услуг отдельными видами юридических лиц" и иных нормативных правовых актов, принятых во исполнение указанного закона, в части закупок у субъектов малого и среднего предпринимательства, в том числе по внесению заказчиками соответствующих изменений в положения о закупках. Контроль фактического исполнения заказчиками положений о закупках в части закупок у субъектов малого и среднего предпринимательства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исполнительной власти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местного самоуправления, осуществляющие функции учредителя в отношении заказчиков (по согласованию)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исполнительной власти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местного самоуправления, осуществляющие функции учредителя в отношении заказчиков (по согласованию)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1A40C6">
              <w:rPr>
                <w:sz w:val="16"/>
                <w:szCs w:val="16"/>
              </w:rPr>
              <w:t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требование привлечения к исполнению договора субподрядчиков (соисполнителей) из числа субъектов малого и среднего предпринимательства) в общем годовом стоимостном объеме</w:t>
            </w:r>
            <w:proofErr w:type="gramEnd"/>
            <w:r w:rsidRPr="001A40C6">
              <w:rPr>
                <w:sz w:val="16"/>
                <w:szCs w:val="16"/>
              </w:rPr>
              <w:t xml:space="preserve"> </w:t>
            </w:r>
            <w:r w:rsidRPr="001A40C6">
              <w:rPr>
                <w:sz w:val="16"/>
                <w:szCs w:val="16"/>
              </w:rPr>
              <w:lastRenderedPageBreak/>
              <w:t xml:space="preserve">закупок, осуществляемых в соответствии с Федеральным </w:t>
            </w:r>
            <w:hyperlink r:id="rId34" w:history="1">
              <w:r w:rsidRPr="001A40C6">
                <w:rPr>
                  <w:color w:val="0000FF"/>
                  <w:sz w:val="16"/>
                  <w:szCs w:val="16"/>
                </w:rPr>
                <w:t>законом</w:t>
              </w:r>
            </w:hyperlink>
            <w:r w:rsidRPr="001A40C6">
              <w:rPr>
                <w:sz w:val="16"/>
                <w:szCs w:val="16"/>
              </w:rPr>
              <w:t xml:space="preserve"> "О закупках товаров, работ, услуг отдельными видами юридических лиц", за 2016 год - не менее 18 процентов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2016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35" w:history="1">
              <w:r w:rsidR="007D3866" w:rsidRPr="001A40C6">
                <w:rPr>
                  <w:color w:val="0000FF"/>
                  <w:sz w:val="16"/>
                  <w:szCs w:val="16"/>
                </w:rPr>
                <w:t>34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Значительная часть закупок осуществляется по итогам несостоявшихся конкурентных процедур определения поставщиков (подрядчиков, исполнителей), основной причиной чего является наличие двух и менее заявок на участие в одной процедуре закупок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Проведение с подведомственными бюджетными и казенными учреждениями обучающих и информационных мероприятий, направленных на максимальное увеличение количества участников конкурентных процедур определения поставщиков (подрядчиков, исполнителей)</w:t>
            </w:r>
          </w:p>
        </w:tc>
        <w:tc>
          <w:tcPr>
            <w:tcW w:w="198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экономического развития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исполнительной власти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местного самоуправления, осуществляющие функции и полномочия учредителей бюджетных и казенных учреждений (по согласованию)</w:t>
            </w:r>
          </w:p>
        </w:tc>
        <w:tc>
          <w:tcPr>
            <w:tcW w:w="107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  <w:tc>
          <w:tcPr>
            <w:tcW w:w="158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экономического развития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исполнительной власти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местного самоуправления, осуществляющие функции и полномочия учредителей бюджетных и казенных учреждений (по согласованию)</w:t>
            </w:r>
          </w:p>
        </w:tc>
        <w:tc>
          <w:tcPr>
            <w:tcW w:w="175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 в 2016 году - не менее 3</w:t>
            </w:r>
          </w:p>
        </w:tc>
        <w:tc>
          <w:tcPr>
            <w:tcW w:w="96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13492" w:type="dxa"/>
            <w:gridSpan w:val="9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(в ред. </w:t>
            </w:r>
            <w:hyperlink r:id="rId36" w:history="1">
              <w:r w:rsidRPr="001A40C6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A40C6">
              <w:rPr>
                <w:sz w:val="16"/>
                <w:szCs w:val="16"/>
              </w:rPr>
              <w:t xml:space="preserve"> Губернатора Саратовской области от 07.03.2017 N 46)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Устранение избыточного государственного и муниципального регулирования, снижение административных барьеров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снижение административного воздействия на бизнес</w:t>
            </w:r>
          </w:p>
        </w:tc>
      </w:tr>
      <w:tr w:rsidR="007D3866" w:rsidRPr="001A40C6">
        <w:tc>
          <w:tcPr>
            <w:tcW w:w="794" w:type="dxa"/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37" w:history="1">
              <w:r w:rsidR="007D3866" w:rsidRPr="001A40C6">
                <w:rPr>
                  <w:color w:val="0000FF"/>
                  <w:sz w:val="16"/>
                  <w:szCs w:val="16"/>
                </w:rPr>
                <w:t>35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Возможное несоответствие антимонопольному законодательству нормативной правовой базы, регулирующей деятельность органов государственной власти и местного самоуправления области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      </w:r>
            <w:hyperlink r:id="rId38" w:history="1">
              <w:r w:rsidRPr="001A40C6">
                <w:rPr>
                  <w:color w:val="0000FF"/>
                  <w:sz w:val="16"/>
                  <w:szCs w:val="16"/>
                </w:rPr>
                <w:t xml:space="preserve">статьям </w:t>
              </w:r>
              <w:r w:rsidRPr="001A40C6">
                <w:rPr>
                  <w:color w:val="0000FF"/>
                  <w:sz w:val="16"/>
                  <w:szCs w:val="16"/>
                </w:rPr>
                <w:lastRenderedPageBreak/>
                <w:t>15</w:t>
              </w:r>
            </w:hyperlink>
            <w:r w:rsidRPr="001A40C6">
              <w:rPr>
                <w:sz w:val="16"/>
                <w:szCs w:val="16"/>
              </w:rPr>
              <w:t xml:space="preserve"> и </w:t>
            </w:r>
            <w:hyperlink r:id="rId39" w:history="1">
              <w:r w:rsidRPr="001A40C6">
                <w:rPr>
                  <w:color w:val="0000FF"/>
                  <w:sz w:val="16"/>
                  <w:szCs w:val="16"/>
                </w:rPr>
                <w:t>16</w:t>
              </w:r>
            </w:hyperlink>
            <w:r w:rsidRPr="001A40C6">
              <w:rPr>
                <w:sz w:val="16"/>
                <w:szCs w:val="16"/>
              </w:rPr>
              <w:t xml:space="preserve"> Федерального закона от 26 июля 2006 года N 135-ФЗ "О защите конкуренции"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органы исполнительной власти области; органы местного самоуправления (по согласованию);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Управление Федеральной антимонопольной службы по Саратовской области (по согласованию)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Управление Федеральной антимонопольной службы по Саратовской области (по согласованию);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исполнительной власти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органы местного самоуправления (по </w:t>
            </w:r>
            <w:r w:rsidRPr="001A40C6">
              <w:rPr>
                <w:sz w:val="16"/>
                <w:szCs w:val="16"/>
              </w:rPr>
              <w:lastRenderedPageBreak/>
              <w:t>согласованию)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доклад органов исполнительной власти области и органов местного самоуправления в Управление Федеральной антимонопольной службы по Саратовской области о соответствии </w:t>
            </w:r>
            <w:r w:rsidRPr="001A40C6">
              <w:rPr>
                <w:sz w:val="16"/>
                <w:szCs w:val="16"/>
              </w:rPr>
              <w:lastRenderedPageBreak/>
              <w:t xml:space="preserve">административных регламентов функций и услуг требованиям </w:t>
            </w:r>
            <w:hyperlink r:id="rId40" w:history="1">
              <w:r w:rsidRPr="001A40C6">
                <w:rPr>
                  <w:color w:val="0000FF"/>
                  <w:sz w:val="16"/>
                  <w:szCs w:val="16"/>
                </w:rPr>
                <w:t>статей 15</w:t>
              </w:r>
            </w:hyperlink>
            <w:r w:rsidRPr="001A40C6">
              <w:rPr>
                <w:sz w:val="16"/>
                <w:szCs w:val="16"/>
              </w:rPr>
              <w:t xml:space="preserve"> и </w:t>
            </w:r>
            <w:hyperlink r:id="rId41" w:history="1">
              <w:r w:rsidRPr="001A40C6">
                <w:rPr>
                  <w:color w:val="0000FF"/>
                  <w:sz w:val="16"/>
                  <w:szCs w:val="16"/>
                </w:rPr>
                <w:t>16</w:t>
              </w:r>
            </w:hyperlink>
            <w:r w:rsidRPr="001A40C6">
              <w:rPr>
                <w:sz w:val="16"/>
                <w:szCs w:val="16"/>
              </w:rPr>
              <w:t xml:space="preserve"> Федерального закона "О защите конкуренции"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1 марта 2017 года</w:t>
            </w:r>
          </w:p>
        </w:tc>
      </w:tr>
      <w:tr w:rsidR="007D3866" w:rsidRPr="001A40C6">
        <w:tc>
          <w:tcPr>
            <w:tcW w:w="794" w:type="dxa"/>
            <w:vMerge w:val="restart"/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42" w:history="1">
              <w:r w:rsidR="007D3866" w:rsidRPr="001A40C6">
                <w:rPr>
                  <w:color w:val="0000FF"/>
                  <w:sz w:val="16"/>
                  <w:szCs w:val="16"/>
                </w:rPr>
                <w:t>36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Наличие у предпринимателей излишних временных и финансовых затрат на открытие и ведение предпринимательской деятельности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Проведение анализа возможности и в случае необходимости 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исполнительной власти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местного самоуправления (по согласованию)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исполнительной власти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местного самоуправления (по согласованию)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отсутствие необоснованной платы за предоставление государственных и муниципальных услуг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2017 год</w:t>
            </w:r>
          </w:p>
        </w:tc>
      </w:tr>
      <w:tr w:rsidR="007D3866" w:rsidRPr="001A40C6">
        <w:tc>
          <w:tcPr>
            <w:tcW w:w="79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Оптимизация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оказания и снижения стоимости предоставления таких услуг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исполнительной власти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местного самоуправления (по согласованию)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исполнительной власти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местного самоуправления (по согласованию)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доклад органа исполнительной власти области и органа местного самоуправления о проведении оптимизации оказываемых услуг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43" w:history="1">
              <w:r w:rsidR="007D3866" w:rsidRPr="001A40C6">
                <w:rPr>
                  <w:color w:val="0000FF"/>
                  <w:sz w:val="16"/>
                  <w:szCs w:val="16"/>
                </w:rPr>
                <w:t>37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Недостаточный уровень анализа воздействия предлагаемого регулирования на </w:t>
            </w:r>
            <w:r w:rsidRPr="001A40C6">
              <w:rPr>
                <w:sz w:val="16"/>
                <w:szCs w:val="16"/>
              </w:rPr>
              <w:lastRenderedPageBreak/>
              <w:t>состояние конкурентной среды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Проведение процедуры оценки регулирующего воздействия с учетом результатов анализа </w:t>
            </w:r>
            <w:r w:rsidRPr="001A40C6">
              <w:rPr>
                <w:sz w:val="16"/>
                <w:szCs w:val="16"/>
              </w:rPr>
              <w:lastRenderedPageBreak/>
              <w:t>воздействия предлагаемого регулирования на состояние конкуренции</w:t>
            </w:r>
          </w:p>
        </w:tc>
        <w:tc>
          <w:tcPr>
            <w:tcW w:w="198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министерство экономического развития области</w:t>
            </w:r>
          </w:p>
        </w:tc>
        <w:tc>
          <w:tcPr>
            <w:tcW w:w="107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2016 - 2017 годы</w:t>
            </w:r>
          </w:p>
        </w:tc>
        <w:tc>
          <w:tcPr>
            <w:tcW w:w="158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исполнительной власти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доля заключений об оценке регулирующего воздействия, </w:t>
            </w:r>
            <w:r w:rsidRPr="001A40C6">
              <w:rPr>
                <w:sz w:val="16"/>
                <w:szCs w:val="16"/>
              </w:rPr>
              <w:lastRenderedPageBreak/>
              <w:t>содержащих вывод о воздействии предлагаемого регулирования на состояние конкурентной среды - 100 процентов</w:t>
            </w:r>
          </w:p>
        </w:tc>
        <w:tc>
          <w:tcPr>
            <w:tcW w:w="96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2018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13492" w:type="dxa"/>
            <w:gridSpan w:val="9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(в ред. </w:t>
            </w:r>
            <w:hyperlink r:id="rId44" w:history="1">
              <w:r w:rsidRPr="001A40C6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A40C6">
              <w:rPr>
                <w:sz w:val="16"/>
                <w:szCs w:val="16"/>
              </w:rPr>
              <w:t xml:space="preserve"> Губернатора Саратовской области от 07.03.2017 N 46)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Совершенствование процессов управления в рамках полномочий органов исполнительной власти области или органов местного самоуправления области, закрепленных за ними законодательством Российской Федерации, объектами государственной собственности Саратовской области и муниципальной собственности, а также ограничение влияния государственных и муниципальных предприятий на конкуренцию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расширение круга потенциальных покупателей при реализации имущества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45" w:history="1">
              <w:r w:rsidR="007D3866" w:rsidRPr="001A40C6">
                <w:rPr>
                  <w:color w:val="0000FF"/>
                  <w:sz w:val="16"/>
                  <w:szCs w:val="16"/>
                </w:rPr>
                <w:t>38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Ограниченный круг потенциальных покупателей при реализации имущества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Разработка методических рекомендаций по реализации государственного имущества Саратовской области (с целью расширения конкурентных процедур при реализации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процентов)</w:t>
            </w:r>
          </w:p>
        </w:tc>
        <w:tc>
          <w:tcPr>
            <w:tcW w:w="198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комитет инвестиционной политики и имущественных отношений области</w:t>
            </w:r>
          </w:p>
        </w:tc>
        <w:tc>
          <w:tcPr>
            <w:tcW w:w="107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  <w:tc>
          <w:tcPr>
            <w:tcW w:w="158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комитет инвестиционной политики и имущественных отношений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по делам территориальных образований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1 пакет методических рекомендаций</w:t>
            </w:r>
          </w:p>
        </w:tc>
        <w:tc>
          <w:tcPr>
            <w:tcW w:w="96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13492" w:type="dxa"/>
            <w:gridSpan w:val="9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(в ред. </w:t>
            </w:r>
            <w:hyperlink r:id="rId46" w:history="1">
              <w:r w:rsidRPr="001A40C6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A40C6">
              <w:rPr>
                <w:sz w:val="16"/>
                <w:szCs w:val="16"/>
              </w:rPr>
              <w:t xml:space="preserve"> Губернатора Саратовской области от 07.03.2017 N 46)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47" w:history="1">
              <w:r w:rsidR="007D3866" w:rsidRPr="001A40C6">
                <w:rPr>
                  <w:color w:val="0000FF"/>
                  <w:sz w:val="16"/>
                  <w:szCs w:val="16"/>
                </w:rPr>
                <w:t>39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Наличие барьеров для выхода на рынок новых коммерческих организаций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Совершенствование процессов управления объектами государственной собственности субъекта Российской Федерации</w:t>
            </w:r>
          </w:p>
        </w:tc>
        <w:tc>
          <w:tcPr>
            <w:tcW w:w="198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строительства и жилищно-коммунального хозяйства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молодежной политики, спорта и туризма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комитет инвестиционной </w:t>
            </w:r>
            <w:r w:rsidRPr="001A40C6">
              <w:rPr>
                <w:sz w:val="16"/>
                <w:szCs w:val="16"/>
              </w:rPr>
              <w:lastRenderedPageBreak/>
              <w:t>политики и имущественных отношений области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природных ресурсов и экологии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экономического развития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управление делами Правительства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комитет капитального строительства области</w:t>
            </w:r>
          </w:p>
        </w:tc>
        <w:tc>
          <w:tcPr>
            <w:tcW w:w="107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2016 год</w:t>
            </w:r>
          </w:p>
        </w:tc>
        <w:tc>
          <w:tcPr>
            <w:tcW w:w="158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комитет инвестиционной политики и имущественных отношений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строительства и жилищно-</w:t>
            </w:r>
            <w:r w:rsidRPr="001A40C6">
              <w:rPr>
                <w:sz w:val="16"/>
                <w:szCs w:val="16"/>
              </w:rPr>
              <w:lastRenderedPageBreak/>
              <w:t>коммунального хозяйства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молодежной политики, спорта и туризма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природных ресурсов и экологии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экономического развития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управление делами Правительства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комитет капитального строительства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1A40C6">
              <w:rPr>
                <w:sz w:val="16"/>
                <w:szCs w:val="16"/>
              </w:rPr>
              <w:lastRenderedPageBreak/>
              <w:t xml:space="preserve">соотношение количества приватизированных, ликвидированных, реорганизованных в 2013 - 2016 годах имущественных комплексов </w:t>
            </w:r>
            <w:r w:rsidRPr="001A40C6">
              <w:rPr>
                <w:sz w:val="16"/>
                <w:szCs w:val="16"/>
              </w:rPr>
              <w:lastRenderedPageBreak/>
              <w:t>государственных унитарных предприятий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и общего количества государственных унитарных предприятий (за исключением предприятий, осуществляющих деятельность в сфере обороны и безопасности государства, а также включенных в перечень стратегических предприятий), осуществлявших</w:t>
            </w:r>
            <w:proofErr w:type="gramEnd"/>
            <w:r w:rsidRPr="001A40C6">
              <w:rPr>
                <w:sz w:val="16"/>
                <w:szCs w:val="16"/>
              </w:rPr>
              <w:t xml:space="preserve"> деятельность в 2013 - 2016 годах, в Саратовской области - 18,75 процента</w:t>
            </w:r>
          </w:p>
        </w:tc>
        <w:tc>
          <w:tcPr>
            <w:tcW w:w="1701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1A40C6">
              <w:rPr>
                <w:sz w:val="16"/>
                <w:szCs w:val="16"/>
              </w:rPr>
              <w:lastRenderedPageBreak/>
              <w:t xml:space="preserve">соотношение количества приватизированных, ликвидированных, реорганизованных в 2013 - 2016 годах имущественных комплексов </w:t>
            </w:r>
            <w:r w:rsidRPr="001A40C6">
              <w:rPr>
                <w:sz w:val="16"/>
                <w:szCs w:val="16"/>
              </w:rPr>
              <w:lastRenderedPageBreak/>
              <w:t>государственных унитарных предприятий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и общего количества государственных унитарных предприятий (за исключением предприятий, осуществляющих деятельность в сфере обороны и безопасности государства, а также включенных в перечень стратегических предприятий), осуществлявших</w:t>
            </w:r>
            <w:proofErr w:type="gramEnd"/>
            <w:r w:rsidRPr="001A40C6">
              <w:rPr>
                <w:sz w:val="16"/>
                <w:szCs w:val="16"/>
              </w:rPr>
              <w:t xml:space="preserve"> деятельность в 2013 - 2016 годах, в Саратовской области в 2016 году - не менее 24 процентов</w:t>
            </w:r>
          </w:p>
        </w:tc>
        <w:tc>
          <w:tcPr>
            <w:tcW w:w="96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2016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13492" w:type="dxa"/>
            <w:gridSpan w:val="9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(в ред. </w:t>
            </w:r>
            <w:hyperlink r:id="rId48" w:history="1">
              <w:r w:rsidRPr="001A40C6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A40C6">
              <w:rPr>
                <w:sz w:val="16"/>
                <w:szCs w:val="16"/>
              </w:rPr>
              <w:t xml:space="preserve"> Губернатора Саратовской области от 07.03.2017 N 46)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49" w:history="1">
              <w:r w:rsidR="007D3866" w:rsidRPr="001A40C6">
                <w:rPr>
                  <w:color w:val="0000FF"/>
                  <w:sz w:val="16"/>
                  <w:szCs w:val="16"/>
                </w:rPr>
                <w:t>40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Осуществление несвойственных функций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Оптимизация хозяйственных обществ с государственным участием в капитале</w:t>
            </w:r>
          </w:p>
        </w:tc>
        <w:tc>
          <w:tcPr>
            <w:tcW w:w="198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комитет инвестиционной политики и имущественных отношений области; министерство транспорта и дорожного хозяйства </w:t>
            </w:r>
            <w:r w:rsidRPr="001A40C6">
              <w:rPr>
                <w:sz w:val="16"/>
                <w:szCs w:val="16"/>
              </w:rPr>
              <w:lastRenderedPageBreak/>
              <w:t>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промышленности и энергетики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строительства и жилищно-коммунального хозяйства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экономического развития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управление ветеринарии Правительства области</w:t>
            </w:r>
          </w:p>
        </w:tc>
        <w:tc>
          <w:tcPr>
            <w:tcW w:w="107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2016 год</w:t>
            </w:r>
          </w:p>
        </w:tc>
        <w:tc>
          <w:tcPr>
            <w:tcW w:w="158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комитет инвестиционной политики и имущественных отношений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министерство </w:t>
            </w:r>
            <w:r w:rsidRPr="001A40C6">
              <w:rPr>
                <w:sz w:val="16"/>
                <w:szCs w:val="16"/>
              </w:rPr>
              <w:lastRenderedPageBreak/>
              <w:t>транспорта и дорожного хозяйства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промышленности и энергетики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строительства и жилищно-коммунального хозяйства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экономического развития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управление ветеринарии Правительства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соотношение числа реорганизованных, ликвидированных хозяйственных обществ, в том числе обществ, акции (доли) </w:t>
            </w:r>
            <w:r w:rsidRPr="001A40C6">
              <w:rPr>
                <w:sz w:val="16"/>
                <w:szCs w:val="16"/>
              </w:rPr>
              <w:lastRenderedPageBreak/>
              <w:t>которых были приватизированы либо переданы безвозмездно в иные формы собственности, в 2013 - 2015 годах, и числа хозяйственных обществ с государственным участием в капитале, осуществлявших деятельность в 2013 - 2015 годах, в Саратовской области - 20,5 процента</w:t>
            </w:r>
          </w:p>
        </w:tc>
        <w:tc>
          <w:tcPr>
            <w:tcW w:w="1701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1A40C6">
              <w:rPr>
                <w:sz w:val="16"/>
                <w:szCs w:val="16"/>
              </w:rPr>
              <w:lastRenderedPageBreak/>
              <w:t xml:space="preserve">соотношение числа реорганизованных, ликвидированных хозяйственных обществ, в том числе обществ акции (доли) </w:t>
            </w:r>
            <w:r w:rsidRPr="001A40C6">
              <w:rPr>
                <w:sz w:val="16"/>
                <w:szCs w:val="16"/>
              </w:rPr>
              <w:lastRenderedPageBreak/>
              <w:t>которых были приватизированы либо переданы безвозмездно в иные формы собственности, в 2013 - 2016 годах, и числа хозяйственных обществ с государственным участием в капитале, осуществлявших деятельность в 2013 - 2016 годах, в Саратовской области в 2016 году - не менее 23 процентов</w:t>
            </w:r>
            <w:proofErr w:type="gramEnd"/>
          </w:p>
        </w:tc>
        <w:tc>
          <w:tcPr>
            <w:tcW w:w="96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2016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13492" w:type="dxa"/>
            <w:gridSpan w:val="9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(в ред. </w:t>
            </w:r>
            <w:hyperlink r:id="rId50" w:history="1">
              <w:r w:rsidRPr="001A40C6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A40C6">
              <w:rPr>
                <w:sz w:val="16"/>
                <w:szCs w:val="16"/>
              </w:rPr>
              <w:t xml:space="preserve"> Губернатора Саратовской области от 07.03.2017 N 46)</w:t>
            </w:r>
          </w:p>
        </w:tc>
      </w:tr>
      <w:tr w:rsidR="007D3866" w:rsidRPr="001A40C6">
        <w:tc>
          <w:tcPr>
            <w:tcW w:w="794" w:type="dxa"/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51" w:history="1">
              <w:r w:rsidR="007D3866" w:rsidRPr="001A40C6">
                <w:rPr>
                  <w:color w:val="0000FF"/>
                  <w:sz w:val="16"/>
                  <w:szCs w:val="16"/>
                </w:rPr>
                <w:t>41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Недостаточная обеспеченность населения </w:t>
            </w:r>
            <w:proofErr w:type="spellStart"/>
            <w:r w:rsidRPr="001A40C6">
              <w:rPr>
                <w:sz w:val="16"/>
                <w:szCs w:val="16"/>
              </w:rPr>
              <w:t>диализными</w:t>
            </w:r>
            <w:proofErr w:type="spellEnd"/>
            <w:r w:rsidRPr="001A40C6">
              <w:rPr>
                <w:sz w:val="16"/>
                <w:szCs w:val="16"/>
              </w:rPr>
              <w:t xml:space="preserve"> методиками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Обеспечение и сохранение целевого использования государственных (муниципальных) объектов недвижимого имущества в социальной сфере. Реализация инвестиционного проекта по созданию медицинского амбулаторного </w:t>
            </w:r>
            <w:proofErr w:type="spellStart"/>
            <w:r w:rsidRPr="001A40C6">
              <w:rPr>
                <w:sz w:val="16"/>
                <w:szCs w:val="16"/>
              </w:rPr>
              <w:t>Диализного</w:t>
            </w:r>
            <w:proofErr w:type="spellEnd"/>
            <w:r w:rsidRPr="001A40C6">
              <w:rPr>
                <w:sz w:val="16"/>
                <w:szCs w:val="16"/>
              </w:rPr>
              <w:t xml:space="preserve"> центра на территории </w:t>
            </w:r>
            <w:proofErr w:type="spellStart"/>
            <w:r w:rsidRPr="001A40C6">
              <w:rPr>
                <w:sz w:val="16"/>
                <w:szCs w:val="16"/>
              </w:rPr>
              <w:t>Балаковского</w:t>
            </w:r>
            <w:proofErr w:type="spellEnd"/>
            <w:r w:rsidRPr="001A40C6">
              <w:rPr>
                <w:sz w:val="16"/>
                <w:szCs w:val="16"/>
              </w:rPr>
              <w:t xml:space="preserve"> муниципального района мощностью 230 пациентов в год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1A40C6">
              <w:rPr>
                <w:sz w:val="16"/>
                <w:szCs w:val="16"/>
              </w:rPr>
              <w:t>Балаковского</w:t>
            </w:r>
            <w:proofErr w:type="spellEnd"/>
            <w:r w:rsidRPr="001A40C6">
              <w:rPr>
                <w:sz w:val="16"/>
                <w:szCs w:val="16"/>
              </w:rPr>
              <w:t xml:space="preserve"> муниципального района (по согласованию);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ООО "</w:t>
            </w:r>
            <w:proofErr w:type="spellStart"/>
            <w:r w:rsidRPr="001A40C6">
              <w:rPr>
                <w:sz w:val="16"/>
                <w:szCs w:val="16"/>
              </w:rPr>
              <w:t>Фрезениус</w:t>
            </w:r>
            <w:proofErr w:type="spellEnd"/>
            <w:r w:rsidRPr="001A40C6">
              <w:rPr>
                <w:sz w:val="16"/>
                <w:szCs w:val="16"/>
              </w:rPr>
              <w:t xml:space="preserve"> </w:t>
            </w:r>
            <w:proofErr w:type="spellStart"/>
            <w:r w:rsidRPr="001A40C6">
              <w:rPr>
                <w:sz w:val="16"/>
                <w:szCs w:val="16"/>
              </w:rPr>
              <w:t>Нефрокеа</w:t>
            </w:r>
            <w:proofErr w:type="spellEnd"/>
            <w:r w:rsidRPr="001A40C6">
              <w:rPr>
                <w:sz w:val="16"/>
                <w:szCs w:val="16"/>
              </w:rPr>
              <w:t>" (по согласованию)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здравоохранения области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обеспеченность населения </w:t>
            </w:r>
            <w:proofErr w:type="spellStart"/>
            <w:r w:rsidRPr="001A40C6">
              <w:rPr>
                <w:sz w:val="16"/>
                <w:szCs w:val="16"/>
              </w:rPr>
              <w:t>диализными</w:t>
            </w:r>
            <w:proofErr w:type="spellEnd"/>
            <w:r w:rsidRPr="001A40C6">
              <w:rPr>
                <w:sz w:val="16"/>
                <w:szCs w:val="16"/>
              </w:rPr>
              <w:t xml:space="preserve"> методиками в 2015 году - 174,8 ед. на 1 млн. населения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обеспеченность населения </w:t>
            </w:r>
            <w:proofErr w:type="spellStart"/>
            <w:r w:rsidRPr="001A40C6">
              <w:rPr>
                <w:sz w:val="16"/>
                <w:szCs w:val="16"/>
              </w:rPr>
              <w:t>диализными</w:t>
            </w:r>
            <w:proofErr w:type="spellEnd"/>
            <w:r w:rsidRPr="001A40C6">
              <w:rPr>
                <w:sz w:val="16"/>
                <w:szCs w:val="16"/>
              </w:rPr>
              <w:t xml:space="preserve"> методиками в 2018 году - 267,5 ед. на 1 млн. населения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c>
          <w:tcPr>
            <w:tcW w:w="794" w:type="dxa"/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52" w:history="1">
              <w:r w:rsidR="007D3866" w:rsidRPr="001A40C6">
                <w:rPr>
                  <w:color w:val="0000FF"/>
                  <w:sz w:val="16"/>
                  <w:szCs w:val="16"/>
                </w:rPr>
                <w:t>42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Возможное несоответствие антимонопольному законодательству условий проведения </w:t>
            </w:r>
            <w:r w:rsidRPr="001A40C6">
              <w:rPr>
                <w:sz w:val="16"/>
                <w:szCs w:val="16"/>
              </w:rPr>
              <w:lastRenderedPageBreak/>
              <w:t>конкурентных процедур закупок товаров, работ, услуг для обеспечения государственных и муниципальных нужд в части предоставления необоснованных преимуществ хозяйствующим субъектам, в том числе государственным и муниципальным унитарным предприятиям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Создание условий, согласно которым хозяйствующие субъекты при допуске к участию в конкурентных </w:t>
            </w:r>
            <w:r w:rsidRPr="001A40C6">
              <w:rPr>
                <w:sz w:val="16"/>
                <w:szCs w:val="16"/>
              </w:rPr>
              <w:lastRenderedPageBreak/>
              <w:t>процедурах закупок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органы исполнительной власти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местного самоуправления (по согласованию);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Управление Федеральной антимонопольной службы по Саратовской области (по согласованию)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2016 год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Управление Федеральной антимонопольной службы по Саратовской области </w:t>
            </w:r>
            <w:r w:rsidRPr="001A40C6">
              <w:rPr>
                <w:sz w:val="16"/>
                <w:szCs w:val="16"/>
              </w:rPr>
              <w:lastRenderedPageBreak/>
              <w:t>(по согласованию);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исполнительной власти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местного самоуправления (по согласованию)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1A40C6">
              <w:rPr>
                <w:sz w:val="16"/>
                <w:szCs w:val="16"/>
              </w:rPr>
              <w:t xml:space="preserve">проведение органами исполнительной власти области и органами местного самоуправления </w:t>
            </w:r>
            <w:r w:rsidRPr="001A40C6">
              <w:rPr>
                <w:sz w:val="16"/>
                <w:szCs w:val="16"/>
              </w:rPr>
              <w:lastRenderedPageBreak/>
              <w:t>анализа конкурентных процедур закупок, включая проведенных подведомственными бюджетными и казенными учреждениями, на предмет предоставления необоснованных преимуществ хозяйствующим субъектам, в том числе государственным и муниципальным унитарным предприятиям, и передача соответствующей информации в Управление Федеральной антимонопольной службы по Саратовской области для принятия мер реагирования</w:t>
            </w:r>
            <w:proofErr w:type="gramEnd"/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2017 год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содействие занятости населения, стимулирование создания новых рабочих мест</w:t>
            </w:r>
          </w:p>
        </w:tc>
      </w:tr>
      <w:tr w:rsidR="007D3866" w:rsidRPr="001A40C6">
        <w:tc>
          <w:tcPr>
            <w:tcW w:w="794" w:type="dxa"/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53" w:history="1">
              <w:r w:rsidR="007D3866" w:rsidRPr="001A40C6">
                <w:rPr>
                  <w:color w:val="0000FF"/>
                  <w:sz w:val="16"/>
                  <w:szCs w:val="16"/>
                </w:rPr>
                <w:t>43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Недостаточная информированность безработных граждан в сфере предпринимательской деятельности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Организация семинаров по обучению основам предпринимательской деятельности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занятости, труда и миграции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государственные казенные учреждения Саратовской области центры занятости населения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занятости, труда и миграции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государственные казенные учреждения Саратовской области центры занятости населения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охват обучением ежегодно не менее 1100 человек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охват обучением ежегодно не менее 1200 человек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c>
          <w:tcPr>
            <w:tcW w:w="794" w:type="dxa"/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54" w:history="1">
              <w:r w:rsidR="007D3866" w:rsidRPr="001A40C6">
                <w:rPr>
                  <w:color w:val="0000FF"/>
                  <w:sz w:val="16"/>
                  <w:szCs w:val="16"/>
                </w:rPr>
                <w:t>44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Недостаточное освещение в средствах </w:t>
            </w:r>
            <w:r w:rsidRPr="001A40C6">
              <w:rPr>
                <w:sz w:val="16"/>
                <w:szCs w:val="16"/>
              </w:rPr>
              <w:lastRenderedPageBreak/>
              <w:t xml:space="preserve">массовой информации мероприятий по содействию </w:t>
            </w:r>
            <w:proofErr w:type="spellStart"/>
            <w:r w:rsidRPr="001A40C6">
              <w:rPr>
                <w:sz w:val="16"/>
                <w:szCs w:val="16"/>
              </w:rPr>
              <w:t>самозанятости</w:t>
            </w:r>
            <w:proofErr w:type="spellEnd"/>
            <w:r w:rsidRPr="001A40C6">
              <w:rPr>
                <w:sz w:val="16"/>
                <w:szCs w:val="16"/>
              </w:rPr>
              <w:t xml:space="preserve"> безработных граждан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Организация информационного </w:t>
            </w:r>
            <w:r w:rsidRPr="001A40C6">
              <w:rPr>
                <w:sz w:val="16"/>
                <w:szCs w:val="16"/>
              </w:rPr>
              <w:lastRenderedPageBreak/>
              <w:t xml:space="preserve">сопровождения мероприятий по содействию </w:t>
            </w:r>
            <w:proofErr w:type="spellStart"/>
            <w:r w:rsidRPr="001A40C6">
              <w:rPr>
                <w:sz w:val="16"/>
                <w:szCs w:val="16"/>
              </w:rPr>
              <w:t>самозанятости</w:t>
            </w:r>
            <w:proofErr w:type="spellEnd"/>
            <w:r w:rsidRPr="001A40C6">
              <w:rPr>
                <w:sz w:val="16"/>
                <w:szCs w:val="16"/>
              </w:rPr>
              <w:t xml:space="preserve"> безработных граждан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министерство занятости, труда и миграции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государственные казенные учреждения Саратовской области центры занятости населения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2016 - 2018 годы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министерство занятости, труда и </w:t>
            </w:r>
            <w:r w:rsidRPr="001A40C6">
              <w:rPr>
                <w:sz w:val="16"/>
                <w:szCs w:val="16"/>
              </w:rPr>
              <w:lastRenderedPageBreak/>
              <w:t>миграции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государственные казенные учреждения Саратовской области центры занятости населения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подготовка ежегодно не менее 384 </w:t>
            </w:r>
            <w:r w:rsidRPr="001A40C6">
              <w:rPr>
                <w:sz w:val="16"/>
                <w:szCs w:val="16"/>
              </w:rPr>
              <w:lastRenderedPageBreak/>
              <w:t>информационных материалов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подготовка ежегодно не менее 400 </w:t>
            </w:r>
            <w:r w:rsidRPr="001A40C6">
              <w:rPr>
                <w:sz w:val="16"/>
                <w:szCs w:val="16"/>
              </w:rPr>
              <w:lastRenderedPageBreak/>
              <w:t>информационных материалов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2018 год</w:t>
            </w:r>
          </w:p>
        </w:tc>
      </w:tr>
      <w:tr w:rsidR="007D3866" w:rsidRPr="001A40C6">
        <w:tc>
          <w:tcPr>
            <w:tcW w:w="794" w:type="dxa"/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55" w:history="1">
              <w:r w:rsidR="007D3866" w:rsidRPr="001A40C6">
                <w:rPr>
                  <w:color w:val="0000FF"/>
                  <w:sz w:val="16"/>
                  <w:szCs w:val="16"/>
                </w:rPr>
                <w:t>45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Снижение количества граждан, занимающихся предпринимательской деятельностью, снижение уровня </w:t>
            </w:r>
            <w:proofErr w:type="spellStart"/>
            <w:r w:rsidRPr="001A40C6">
              <w:rPr>
                <w:sz w:val="16"/>
                <w:szCs w:val="16"/>
              </w:rPr>
              <w:t>самозанятости</w:t>
            </w:r>
            <w:proofErr w:type="spellEnd"/>
            <w:r w:rsidRPr="001A40C6">
              <w:rPr>
                <w:sz w:val="16"/>
                <w:szCs w:val="16"/>
              </w:rPr>
              <w:t xml:space="preserve"> населения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Оказание безработным гражданам государственной услуги по содействию </w:t>
            </w:r>
            <w:proofErr w:type="spellStart"/>
            <w:r w:rsidRPr="001A40C6">
              <w:rPr>
                <w:sz w:val="16"/>
                <w:szCs w:val="16"/>
              </w:rPr>
              <w:t>самозанятости</w:t>
            </w:r>
            <w:proofErr w:type="spellEnd"/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занятости, труда и миграции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государственные казенные учреждения Саратовской области центры занятости населения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занятости, труда и миграции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государственные казенные учреждения Саратовской области центры занятости населения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оказание государственной услуги по содействию </w:t>
            </w:r>
            <w:proofErr w:type="spellStart"/>
            <w:r w:rsidRPr="001A40C6">
              <w:rPr>
                <w:sz w:val="16"/>
                <w:szCs w:val="16"/>
              </w:rPr>
              <w:t>самозанятости</w:t>
            </w:r>
            <w:proofErr w:type="spellEnd"/>
            <w:r w:rsidRPr="001A40C6">
              <w:rPr>
                <w:sz w:val="16"/>
                <w:szCs w:val="16"/>
              </w:rPr>
              <w:t xml:space="preserve"> ежегодно не менее 1800 человек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оказание государственной услуги по содействию </w:t>
            </w:r>
            <w:proofErr w:type="spellStart"/>
            <w:r w:rsidRPr="001A40C6">
              <w:rPr>
                <w:sz w:val="16"/>
                <w:szCs w:val="16"/>
              </w:rPr>
              <w:t>самозанятости</w:t>
            </w:r>
            <w:proofErr w:type="spellEnd"/>
            <w:r w:rsidRPr="001A40C6">
              <w:rPr>
                <w:sz w:val="16"/>
                <w:szCs w:val="16"/>
              </w:rPr>
              <w:t xml:space="preserve"> ежегодно не менее 2000 человек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c>
          <w:tcPr>
            <w:tcW w:w="794" w:type="dxa"/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56" w:history="1">
              <w:r w:rsidR="007D3866" w:rsidRPr="001A40C6">
                <w:rPr>
                  <w:color w:val="0000FF"/>
                  <w:sz w:val="16"/>
                  <w:szCs w:val="16"/>
                </w:rPr>
                <w:t>46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Недостаточность профессиональных знаний для ведения предпринимательской деятельности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Обучение безработных граждан профессиям для последующей организации предпринимательской деятельности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занятости, труда и миграции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государственные казенные учреждения Саратовской области центры занятости населения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занятости, труда и миграции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государственные казенные учреждения Саратовской области центры занятости населения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обучение ежегодно не менее 430 человек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обучение ежегодно не менее 450 человек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Развитие механизмов поддержки технического и научно-технического творчества детей и молодежи, а также повышения их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обновление, развитие и поддержка кадрового потенциала науки в региональной научно-технической политике</w:t>
            </w:r>
          </w:p>
        </w:tc>
      </w:tr>
      <w:tr w:rsidR="007D3866" w:rsidRPr="001A40C6">
        <w:tc>
          <w:tcPr>
            <w:tcW w:w="794" w:type="dxa"/>
            <w:vMerge w:val="restart"/>
            <w:tcBorders>
              <w:bottom w:val="nil"/>
            </w:tcBorders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57" w:history="1">
              <w:r w:rsidR="007D3866" w:rsidRPr="001A40C6">
                <w:rPr>
                  <w:color w:val="0000FF"/>
                  <w:sz w:val="16"/>
                  <w:szCs w:val="16"/>
                </w:rPr>
                <w:t>47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Недостаточное вовлечение детей и молодежи в научно-техническое творчество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Организация и проведение областного конкурса технического творчества, посвященного 55-й годовщине первого полета человека в космос, в Саратовской области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молодежной политики, спорта и туризма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экономического развития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образования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промышленности и энергетики области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молодежной политики, спорта и туризма области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количество участников мероприятия - 100 человек из числа детей и молодежи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Организация и проведение областного конкурса технического </w:t>
            </w:r>
            <w:r w:rsidRPr="001A40C6">
              <w:rPr>
                <w:sz w:val="16"/>
                <w:szCs w:val="16"/>
              </w:rPr>
              <w:lastRenderedPageBreak/>
              <w:t>творчества, посвященного 80-летию со дня образования Саратовской области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  <w:tc>
          <w:tcPr>
            <w:tcW w:w="158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министерство молодежной политики, спорта и </w:t>
            </w:r>
            <w:r w:rsidRPr="001A40C6">
              <w:rPr>
                <w:sz w:val="16"/>
                <w:szCs w:val="16"/>
              </w:rPr>
              <w:lastRenderedPageBreak/>
              <w:t>туризма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количество участников мероприятия - 125 человек из числа </w:t>
            </w:r>
            <w:r w:rsidRPr="001A40C6">
              <w:rPr>
                <w:sz w:val="16"/>
                <w:szCs w:val="16"/>
              </w:rPr>
              <w:lastRenderedPageBreak/>
              <w:t>детей и молодежи</w:t>
            </w:r>
          </w:p>
        </w:tc>
        <w:tc>
          <w:tcPr>
            <w:tcW w:w="96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2016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13492" w:type="dxa"/>
            <w:gridSpan w:val="9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(в ред. </w:t>
            </w:r>
            <w:hyperlink r:id="rId58" w:history="1">
              <w:r w:rsidRPr="001A40C6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A40C6">
              <w:rPr>
                <w:sz w:val="16"/>
                <w:szCs w:val="16"/>
              </w:rPr>
              <w:t xml:space="preserve"> Губернатора Саратовской области от 07.03.2017 N 46)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59" w:history="1">
              <w:r w:rsidR="007D3866" w:rsidRPr="001A40C6">
                <w:rPr>
                  <w:color w:val="0000FF"/>
                  <w:sz w:val="16"/>
                  <w:szCs w:val="16"/>
                </w:rPr>
                <w:t>48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Недостаточная предпринимательская активность среди представителей молодежи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Разработка и реализация регионального этапа Федеральной программы "Ты - Предприниматель"</w:t>
            </w:r>
          </w:p>
        </w:tc>
        <w:tc>
          <w:tcPr>
            <w:tcW w:w="198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молодежной политики, спорта и туризма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экономического развития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местного самоуправления (по согласованию)</w:t>
            </w:r>
          </w:p>
        </w:tc>
        <w:tc>
          <w:tcPr>
            <w:tcW w:w="107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  <w:tc>
          <w:tcPr>
            <w:tcW w:w="158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молодежной политики, спорта и туризма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вовлечение более 100 представителей молодежи к участию в программе "Ты - Предприниматель"</w:t>
            </w:r>
          </w:p>
        </w:tc>
        <w:tc>
          <w:tcPr>
            <w:tcW w:w="96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13492" w:type="dxa"/>
            <w:gridSpan w:val="9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(в ред. </w:t>
            </w:r>
            <w:hyperlink r:id="rId60" w:history="1">
              <w:r w:rsidRPr="001A40C6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A40C6">
              <w:rPr>
                <w:sz w:val="16"/>
                <w:szCs w:val="16"/>
              </w:rPr>
              <w:t xml:space="preserve"> Губернатора Саратовской области от 07.03.2017 N 46)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proofErr w:type="gramStart"/>
            <w:r w:rsidRPr="001A40C6">
              <w:rPr>
                <w:sz w:val="16"/>
                <w:szCs w:val="16"/>
              </w:rPr>
              <w:t>Обеспечение равных условий доступа к информации о реализации государственного имущества Саратовской области и имущества, находящегося в собственности муниципальных образований, а также ресурсов всех видов, находящихся в государственной собственности Саратовской области и муниципальной собственности, путем размещения указанной информации на официальном сайте Российской Федерации в информационно-телекоммуникационной сети Интернет для размещения информации о проведении торгов (</w:t>
            </w:r>
            <w:proofErr w:type="spellStart"/>
            <w:r w:rsidRPr="001A40C6">
              <w:rPr>
                <w:sz w:val="16"/>
                <w:szCs w:val="16"/>
              </w:rPr>
              <w:t>www.torgi.gov.ru</w:t>
            </w:r>
            <w:proofErr w:type="spellEnd"/>
            <w:r w:rsidRPr="001A40C6">
              <w:rPr>
                <w:sz w:val="16"/>
                <w:szCs w:val="16"/>
              </w:rPr>
              <w:t>) и на официальном сайте</w:t>
            </w:r>
            <w:proofErr w:type="gramEnd"/>
            <w:r w:rsidRPr="001A40C6">
              <w:rPr>
                <w:sz w:val="16"/>
                <w:szCs w:val="16"/>
              </w:rPr>
              <w:t xml:space="preserve"> уполномоченного органа в сети Интернет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обеспечение информационной доступности по вопросам реализации государственного имущества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61" w:history="1">
              <w:r w:rsidR="007D3866" w:rsidRPr="001A40C6">
                <w:rPr>
                  <w:color w:val="0000FF"/>
                  <w:sz w:val="16"/>
                  <w:szCs w:val="16"/>
                </w:rPr>
                <w:t>49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Ограниченная информационная доступность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Формирование на официальных сайтах комитета инвестиционной политики и имущественных отношений области и министерства экономического развития области баннера сайта </w:t>
            </w:r>
            <w:proofErr w:type="spellStart"/>
            <w:r w:rsidRPr="001A40C6">
              <w:rPr>
                <w:sz w:val="16"/>
                <w:szCs w:val="16"/>
              </w:rPr>
              <w:t>www.torgi.gov.ru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комитет инвестиционной политики и имущественных отношений области; министерство экономического развития области</w:t>
            </w:r>
          </w:p>
        </w:tc>
        <w:tc>
          <w:tcPr>
            <w:tcW w:w="107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  <w:tc>
          <w:tcPr>
            <w:tcW w:w="158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комитет инвестиционной политики и имущественных отношений области; министерство экономического развития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создание 2 баннеров</w:t>
            </w:r>
          </w:p>
        </w:tc>
        <w:tc>
          <w:tcPr>
            <w:tcW w:w="96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13492" w:type="dxa"/>
            <w:gridSpan w:val="9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(в ред. </w:t>
            </w:r>
            <w:hyperlink r:id="rId62" w:history="1">
              <w:r w:rsidRPr="001A40C6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A40C6">
              <w:rPr>
                <w:sz w:val="16"/>
                <w:szCs w:val="16"/>
              </w:rPr>
              <w:t xml:space="preserve"> Губернатора Саратовской области от 07.03.2017 N 46)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Мобильность трудовых ресурсов, способствующая повышению эффективности труда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содействие полной занятости населения</w:t>
            </w:r>
          </w:p>
        </w:tc>
      </w:tr>
      <w:tr w:rsidR="007D3866" w:rsidRPr="001A40C6">
        <w:tc>
          <w:tcPr>
            <w:tcW w:w="794" w:type="dxa"/>
            <w:vMerge w:val="restart"/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63" w:history="1">
              <w:r w:rsidR="007D3866" w:rsidRPr="001A40C6">
                <w:rPr>
                  <w:color w:val="0000FF"/>
                  <w:sz w:val="16"/>
                  <w:szCs w:val="16"/>
                </w:rPr>
                <w:t>50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Наличие дисбаланса на </w:t>
            </w:r>
            <w:r w:rsidRPr="001A40C6">
              <w:rPr>
                <w:sz w:val="16"/>
                <w:szCs w:val="16"/>
              </w:rPr>
              <w:lastRenderedPageBreak/>
              <w:t>рынке труда области, а также наличие на территории муниципальных районов области зон (населенных пунктов) с критической ситуацией на рынке труда (низкая численность работодателей или их полное отсутствие)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Сопровождение и </w:t>
            </w:r>
            <w:proofErr w:type="spellStart"/>
            <w:r w:rsidRPr="001A40C6">
              <w:rPr>
                <w:sz w:val="16"/>
                <w:szCs w:val="16"/>
              </w:rPr>
              <w:lastRenderedPageBreak/>
              <w:t>модерация</w:t>
            </w:r>
            <w:proofErr w:type="spellEnd"/>
            <w:r w:rsidRPr="001A40C6">
              <w:rPr>
                <w:sz w:val="16"/>
                <w:szCs w:val="16"/>
              </w:rPr>
              <w:t xml:space="preserve"> регионального сегмента на официальном сайте информационно-аналитической системы Общероссийская база вакансий "Работа в России", содержащего информацию об областном банке данных вакансий на предприятиях области, в том числе с предоставлением жилья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министерство занятости, </w:t>
            </w:r>
            <w:r w:rsidRPr="001A40C6">
              <w:rPr>
                <w:sz w:val="16"/>
                <w:szCs w:val="16"/>
              </w:rPr>
              <w:lastRenderedPageBreak/>
              <w:t>труда и миграции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государственные казенные учреждения Саратовской области центры занятости населения области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2016 - 2018 </w:t>
            </w:r>
            <w:r w:rsidRPr="001A40C6">
              <w:rPr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министерство </w:t>
            </w:r>
            <w:r w:rsidRPr="001A40C6">
              <w:rPr>
                <w:sz w:val="16"/>
                <w:szCs w:val="16"/>
              </w:rPr>
              <w:lastRenderedPageBreak/>
              <w:t>занятости, труда и миграции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государственные казенные учреждения Саратовской области центры занятости населения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ежегодно не менее 100 </w:t>
            </w:r>
            <w:r w:rsidRPr="001A40C6">
              <w:rPr>
                <w:sz w:val="16"/>
                <w:szCs w:val="16"/>
              </w:rPr>
              <w:lastRenderedPageBreak/>
              <w:t>тысяч вакансий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ежегодно не менее </w:t>
            </w:r>
            <w:r w:rsidRPr="001A40C6">
              <w:rPr>
                <w:sz w:val="16"/>
                <w:szCs w:val="16"/>
              </w:rPr>
              <w:lastRenderedPageBreak/>
              <w:t>120 тысяч вакансий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2018 год</w:t>
            </w:r>
          </w:p>
        </w:tc>
      </w:tr>
      <w:tr w:rsidR="007D3866" w:rsidRPr="001A40C6">
        <w:tc>
          <w:tcPr>
            <w:tcW w:w="79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Оказание информационно-консультационных услуг по содействию трудоустройству гражданам, желающим осуществлять трудовую деятельность в другой местности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занятости, труда и миграции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государственные казенные учреждения Саратовской области центры занятости населения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занятости, труда и миграции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государственные казенные учреждения Саратовской области центры занятости населения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ежегодно не менее 200 человек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ежегодно не менее 300 человек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c>
          <w:tcPr>
            <w:tcW w:w="79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Оказание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занятости, труда и миграции области; государственные казенные учреждения Саратовской области центры занятости населения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занятости, труда и миграции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государственные казенные учреждения Саратовской области центры занятости населения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доля безработных граждан в общей численности безработных граждан, зарегистрированных в органах службы занятости, не менее 0,4 процента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доля безработных граждан в общей численности безработных граждан, зарегистрированных в органах службы занятости, не менее 0,4 процента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рост объемов производства новой и усовершенствованной продукции</w:t>
            </w:r>
          </w:p>
        </w:tc>
      </w:tr>
      <w:tr w:rsidR="007D3866" w:rsidRPr="001A40C6">
        <w:tc>
          <w:tcPr>
            <w:tcW w:w="794" w:type="dxa"/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64" w:history="1">
              <w:r w:rsidR="007D3866" w:rsidRPr="001A40C6">
                <w:rPr>
                  <w:color w:val="0000FF"/>
                  <w:sz w:val="16"/>
                  <w:szCs w:val="16"/>
                </w:rPr>
                <w:t>51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Низкий уровень внедрения результатов </w:t>
            </w:r>
            <w:r w:rsidRPr="001A40C6">
              <w:rPr>
                <w:sz w:val="16"/>
                <w:szCs w:val="16"/>
              </w:rPr>
              <w:lastRenderedPageBreak/>
              <w:t>научных исследований в реальном секторе экономики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Формирование перечня потребностей </w:t>
            </w:r>
            <w:r w:rsidRPr="001A40C6">
              <w:rPr>
                <w:sz w:val="16"/>
                <w:szCs w:val="16"/>
              </w:rPr>
              <w:lastRenderedPageBreak/>
              <w:t>промышленных организаций в технологиях и проектах, разрабатываемых научными организациями и образовательными организациями высшего образования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министерство промышленности и </w:t>
            </w:r>
            <w:r w:rsidRPr="001A40C6">
              <w:rPr>
                <w:sz w:val="16"/>
                <w:szCs w:val="16"/>
              </w:rPr>
              <w:lastRenderedPageBreak/>
              <w:t>энергетики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промышленные предприятия области (по согласованию);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Федеральное государственное бюджетное учреждение науки Саратовский научный центр Российской академии наук (по согласованию)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2018 - 2016 годы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министерство промышленности и </w:t>
            </w:r>
            <w:r w:rsidRPr="001A40C6">
              <w:rPr>
                <w:sz w:val="16"/>
                <w:szCs w:val="16"/>
              </w:rPr>
              <w:lastRenderedPageBreak/>
              <w:t>энергетики области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количество используемых </w:t>
            </w:r>
            <w:r w:rsidRPr="001A40C6">
              <w:rPr>
                <w:sz w:val="16"/>
                <w:szCs w:val="16"/>
              </w:rPr>
              <w:lastRenderedPageBreak/>
              <w:t>передовых производственных технологий саратовскими предприятиями в 2015 году - 5087 единиц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увеличение используемых </w:t>
            </w:r>
            <w:r w:rsidRPr="001A40C6">
              <w:rPr>
                <w:sz w:val="16"/>
                <w:szCs w:val="16"/>
              </w:rPr>
              <w:lastRenderedPageBreak/>
              <w:t>передовых производственных технологий саратовскими предприятиями - ежегодно не менее чем на 2 процента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2018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65" w:history="1">
              <w:r w:rsidR="007D3866" w:rsidRPr="001A40C6">
                <w:rPr>
                  <w:color w:val="0000FF"/>
                  <w:sz w:val="16"/>
                  <w:szCs w:val="16"/>
                </w:rPr>
                <w:t>52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Совершенствование механизмов инновационного развития области, включая разработку мер государственной поддержки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Разработка нормативных правовых актов области, предусматривающих меры государственной поддержки предприятиям, осуществляющим инновационную деятельность</w:t>
            </w:r>
          </w:p>
        </w:tc>
        <w:tc>
          <w:tcPr>
            <w:tcW w:w="198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промышленности и энергетики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экономического развития области</w:t>
            </w:r>
          </w:p>
        </w:tc>
        <w:tc>
          <w:tcPr>
            <w:tcW w:w="107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ежегодно</w:t>
            </w:r>
          </w:p>
        </w:tc>
        <w:tc>
          <w:tcPr>
            <w:tcW w:w="158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промышленности и энергетики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удельный вес организаций, осуществлявших технологические, организационные, маркетинговые инновации в общей численности организаций области в 2015 году - 6,8 процента</w:t>
            </w:r>
          </w:p>
        </w:tc>
        <w:tc>
          <w:tcPr>
            <w:tcW w:w="1701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увеличение удельного веса организаций, осуществлявших технологические, организационные, маркетинговые инновации к 2018 году - 7,2 процента</w:t>
            </w:r>
          </w:p>
        </w:tc>
        <w:tc>
          <w:tcPr>
            <w:tcW w:w="96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13492" w:type="dxa"/>
            <w:gridSpan w:val="9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(в ред. </w:t>
            </w:r>
            <w:hyperlink r:id="rId66" w:history="1">
              <w:r w:rsidRPr="001A40C6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A40C6">
              <w:rPr>
                <w:sz w:val="16"/>
                <w:szCs w:val="16"/>
              </w:rPr>
              <w:t xml:space="preserve"> Губернатора Саратовской области от 07.03.2017 N 46)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</w:t>
            </w:r>
            <w:proofErr w:type="spellStart"/>
            <w:r w:rsidRPr="001A40C6">
              <w:rPr>
                <w:sz w:val="16"/>
                <w:szCs w:val="16"/>
              </w:rPr>
              <w:t>WorldSkills</w:t>
            </w:r>
            <w:proofErr w:type="spellEnd"/>
            <w:r w:rsidRPr="001A40C6">
              <w:rPr>
                <w:sz w:val="16"/>
                <w:szCs w:val="16"/>
              </w:rPr>
              <w:t xml:space="preserve"> </w:t>
            </w:r>
            <w:proofErr w:type="spellStart"/>
            <w:r w:rsidRPr="001A40C6">
              <w:rPr>
                <w:sz w:val="16"/>
                <w:szCs w:val="16"/>
              </w:rPr>
              <w:t>International</w:t>
            </w:r>
            <w:proofErr w:type="spellEnd"/>
            <w:r w:rsidRPr="001A40C6">
              <w:rPr>
                <w:sz w:val="16"/>
                <w:szCs w:val="16"/>
              </w:rPr>
              <w:t>)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подготовка рабочих кадров, соответствующих требованиям высокотехнологичных отраслей промышленности, на основе дуального образования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67" w:history="1">
              <w:r w:rsidR="007D3866" w:rsidRPr="001A40C6">
                <w:rPr>
                  <w:color w:val="0000FF"/>
                  <w:sz w:val="16"/>
                  <w:szCs w:val="16"/>
                </w:rPr>
                <w:t>53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Недостаточный уровень подготовки высококвалифицированных кадров и специалистов среднего звена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Распространение лучших практик реализации международных профессиональных стандартов </w:t>
            </w:r>
            <w:proofErr w:type="spellStart"/>
            <w:r w:rsidRPr="001A40C6">
              <w:rPr>
                <w:sz w:val="16"/>
                <w:szCs w:val="16"/>
              </w:rPr>
              <w:t>Джуниорскиллс</w:t>
            </w:r>
            <w:proofErr w:type="spellEnd"/>
            <w:r w:rsidRPr="001A40C6">
              <w:rPr>
                <w:sz w:val="16"/>
                <w:szCs w:val="16"/>
              </w:rPr>
              <w:t xml:space="preserve"> и </w:t>
            </w:r>
            <w:proofErr w:type="spellStart"/>
            <w:r w:rsidRPr="001A40C6">
              <w:rPr>
                <w:sz w:val="16"/>
                <w:szCs w:val="16"/>
              </w:rPr>
              <w:t>Ворлдскиллс</w:t>
            </w:r>
            <w:proofErr w:type="spellEnd"/>
            <w:r w:rsidRPr="001A40C6">
              <w:rPr>
                <w:sz w:val="16"/>
                <w:szCs w:val="16"/>
              </w:rPr>
              <w:t xml:space="preserve"> через создание на территории области регионального координационного центра "</w:t>
            </w:r>
            <w:proofErr w:type="spellStart"/>
            <w:r w:rsidRPr="001A40C6">
              <w:rPr>
                <w:sz w:val="16"/>
                <w:szCs w:val="16"/>
              </w:rPr>
              <w:t>Ворлдскиллс</w:t>
            </w:r>
            <w:proofErr w:type="spellEnd"/>
            <w:r w:rsidRPr="001A40C6">
              <w:rPr>
                <w:sz w:val="16"/>
                <w:szCs w:val="16"/>
              </w:rPr>
              <w:t xml:space="preserve"> Россия"</w:t>
            </w:r>
          </w:p>
        </w:tc>
        <w:tc>
          <w:tcPr>
            <w:tcW w:w="198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министерство образования области; министерство промышленности и энергетики области; ГАПОУ </w:t>
            </w:r>
            <w:proofErr w:type="gramStart"/>
            <w:r w:rsidRPr="001A40C6">
              <w:rPr>
                <w:sz w:val="16"/>
                <w:szCs w:val="16"/>
              </w:rPr>
              <w:t>СО</w:t>
            </w:r>
            <w:proofErr w:type="gramEnd"/>
            <w:r w:rsidRPr="001A40C6">
              <w:rPr>
                <w:sz w:val="16"/>
                <w:szCs w:val="16"/>
              </w:rPr>
              <w:t xml:space="preserve"> "Саратовский архитектурно-строительный колледж"</w:t>
            </w:r>
          </w:p>
        </w:tc>
        <w:tc>
          <w:tcPr>
            <w:tcW w:w="107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  <w:tc>
          <w:tcPr>
            <w:tcW w:w="158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образования области; министерство промышленности и энергетики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создание в 2016 году регионального координационного центра на базе ГАПОУ </w:t>
            </w:r>
            <w:proofErr w:type="gramStart"/>
            <w:r w:rsidRPr="001A40C6">
              <w:rPr>
                <w:sz w:val="16"/>
                <w:szCs w:val="16"/>
              </w:rPr>
              <w:t>СО</w:t>
            </w:r>
            <w:proofErr w:type="gramEnd"/>
            <w:r w:rsidRPr="001A40C6">
              <w:rPr>
                <w:sz w:val="16"/>
                <w:szCs w:val="16"/>
              </w:rPr>
              <w:t xml:space="preserve"> "Саратовский архитектурно-строительный колледж"</w:t>
            </w:r>
          </w:p>
        </w:tc>
        <w:tc>
          <w:tcPr>
            <w:tcW w:w="1701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подготовка команды из 8 человек для участия в чемпионате "</w:t>
            </w:r>
            <w:proofErr w:type="spellStart"/>
            <w:r w:rsidRPr="001A40C6">
              <w:rPr>
                <w:sz w:val="16"/>
                <w:szCs w:val="16"/>
              </w:rPr>
              <w:t>Ворлдскиллс</w:t>
            </w:r>
            <w:proofErr w:type="spellEnd"/>
            <w:r w:rsidRPr="001A40C6">
              <w:rPr>
                <w:sz w:val="16"/>
                <w:szCs w:val="16"/>
              </w:rPr>
              <w:t>" по профессиям: поварское дело;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кондитерское дело;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сварочные технологии;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токарные работы на станках с ЧПУ;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графический дизайн;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парикмахерское искусство;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дошкольное </w:t>
            </w:r>
            <w:r w:rsidRPr="001A40C6">
              <w:rPr>
                <w:sz w:val="16"/>
                <w:szCs w:val="16"/>
              </w:rPr>
              <w:lastRenderedPageBreak/>
              <w:t>воспитание;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ремонт и обслуживание легковых автомобилей</w:t>
            </w:r>
          </w:p>
        </w:tc>
        <w:tc>
          <w:tcPr>
            <w:tcW w:w="96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2018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13492" w:type="dxa"/>
            <w:gridSpan w:val="9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(пункт в ред. </w:t>
            </w:r>
            <w:hyperlink r:id="rId68" w:history="1">
              <w:r w:rsidRPr="001A40C6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A40C6">
              <w:rPr>
                <w:sz w:val="16"/>
                <w:szCs w:val="16"/>
              </w:rPr>
              <w:t xml:space="preserve"> Губернатора Саратовской области от 28.04.2016 N 101)</w:t>
            </w:r>
          </w:p>
        </w:tc>
      </w:tr>
      <w:tr w:rsidR="007D3866" w:rsidRPr="001A40C6">
        <w:tc>
          <w:tcPr>
            <w:tcW w:w="794" w:type="dxa"/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69" w:history="1">
              <w:r w:rsidR="007D3866" w:rsidRPr="001A40C6">
                <w:rPr>
                  <w:color w:val="0000FF"/>
                  <w:sz w:val="16"/>
                  <w:szCs w:val="16"/>
                </w:rPr>
                <w:t>54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Недостаточный уровень популяризации инженерно-технических и рабочих профессий среди школьников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Внедрение передовых обучающих практик в профориентации школьников на базе центра молодежного инновационного творчества "ТИР"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промышленности и энергетики области; министерство образования области; министерство занятости, труда и миграции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АО "</w:t>
            </w:r>
            <w:proofErr w:type="spellStart"/>
            <w:r w:rsidRPr="001A40C6">
              <w:rPr>
                <w:sz w:val="16"/>
                <w:szCs w:val="16"/>
              </w:rPr>
              <w:t>Нефтемаш</w:t>
            </w:r>
            <w:proofErr w:type="spellEnd"/>
            <w:proofErr w:type="gramStart"/>
            <w:r w:rsidRPr="001A40C6">
              <w:rPr>
                <w:sz w:val="16"/>
                <w:szCs w:val="16"/>
              </w:rPr>
              <w:t>"-</w:t>
            </w:r>
            <w:proofErr w:type="gramEnd"/>
            <w:r w:rsidRPr="001A40C6">
              <w:rPr>
                <w:sz w:val="16"/>
                <w:szCs w:val="16"/>
              </w:rPr>
              <w:t>САПКОН (по согласованию);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профессионально-педагогический колледж ФГБОУ </w:t>
            </w:r>
            <w:proofErr w:type="gramStart"/>
            <w:r w:rsidRPr="001A40C6">
              <w:rPr>
                <w:sz w:val="16"/>
                <w:szCs w:val="16"/>
              </w:rPr>
              <w:t>ВО</w:t>
            </w:r>
            <w:proofErr w:type="gramEnd"/>
            <w:r w:rsidRPr="001A40C6">
              <w:rPr>
                <w:sz w:val="16"/>
                <w:szCs w:val="16"/>
              </w:rPr>
              <w:t xml:space="preserve"> "Саратовский государственный технический университет имени Гагарина Ю.А." (по согласованию)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образования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занятости, труда и миграции области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проведение в 2015 году </w:t>
            </w:r>
            <w:proofErr w:type="spellStart"/>
            <w:r w:rsidRPr="001A40C6">
              <w:rPr>
                <w:sz w:val="16"/>
                <w:szCs w:val="16"/>
              </w:rPr>
              <w:t>профориентационной</w:t>
            </w:r>
            <w:proofErr w:type="spellEnd"/>
            <w:r w:rsidRPr="001A40C6">
              <w:rPr>
                <w:sz w:val="16"/>
                <w:szCs w:val="16"/>
              </w:rPr>
              <w:t xml:space="preserve"> работы для 70 человек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проведение в 2016 году </w:t>
            </w:r>
            <w:proofErr w:type="spellStart"/>
            <w:r w:rsidRPr="001A40C6">
              <w:rPr>
                <w:sz w:val="16"/>
                <w:szCs w:val="16"/>
              </w:rPr>
              <w:t>профориентационной</w:t>
            </w:r>
            <w:proofErr w:type="spellEnd"/>
            <w:r w:rsidRPr="001A40C6">
              <w:rPr>
                <w:sz w:val="16"/>
                <w:szCs w:val="16"/>
              </w:rPr>
              <w:t xml:space="preserve"> работы для 100 человек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</w:tr>
      <w:tr w:rsidR="007D3866" w:rsidRPr="001A40C6">
        <w:tc>
          <w:tcPr>
            <w:tcW w:w="794" w:type="dxa"/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70" w:history="1">
              <w:r w:rsidR="007D3866" w:rsidRPr="001A40C6">
                <w:rPr>
                  <w:color w:val="0000FF"/>
                  <w:sz w:val="16"/>
                  <w:szCs w:val="16"/>
                </w:rPr>
                <w:t>55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Недостаточный уровень популяризации инженерно-технических и рабочих профессий в регионе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Проведение ежегодного конкурса профессионального мастерства по номинациям: токарь, фрезеровщик, шлифовщик, электросварщик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промышленности и энергетики области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промышленности и энергетики области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количество участников конкурса в 2015 году - 75 человек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количество участников конкурса в 2016 году - 95 человек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создание благоприятных условий для развития предпринимательства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71" w:history="1">
              <w:r w:rsidR="007D3866" w:rsidRPr="001A40C6">
                <w:rPr>
                  <w:color w:val="0000FF"/>
                  <w:sz w:val="16"/>
                  <w:szCs w:val="16"/>
                </w:rPr>
                <w:t>56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Недостаточность на региональном уровне мер поддержки высокотехнологичных рисковых инновационных проектов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Развитие в регионе инструментов венчурного финансирования инновационных проектов ранней стадии развития</w:t>
            </w:r>
          </w:p>
        </w:tc>
        <w:tc>
          <w:tcPr>
            <w:tcW w:w="198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НО "Фонд содействия развитию венчурных инвестиций в малые предприятия в научно-технической сфере Саратовской области" (по согласованию);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министерство экономического развития </w:t>
            </w:r>
            <w:r w:rsidRPr="001A40C6">
              <w:rPr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07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2016 год</w:t>
            </w:r>
          </w:p>
        </w:tc>
        <w:tc>
          <w:tcPr>
            <w:tcW w:w="158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экономического развития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профинансировано НО "Фонд содействия развитию венчурных инвестиций в малые предприятия в научно-технической сфере Саратовской области" в период до 2016 года - 2 инновационных </w:t>
            </w:r>
            <w:r w:rsidRPr="001A40C6">
              <w:rPr>
                <w:sz w:val="16"/>
                <w:szCs w:val="16"/>
              </w:rPr>
              <w:lastRenderedPageBreak/>
              <w:t>проекта</w:t>
            </w:r>
          </w:p>
        </w:tc>
        <w:tc>
          <w:tcPr>
            <w:tcW w:w="1701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в 2016 - 2018 годах рассмотрено НО "Фонд содействия развитию венчурных инвестиций в малые предприятия в научно-технической сфере Саратовской области" на предмет </w:t>
            </w:r>
            <w:r w:rsidRPr="001A40C6">
              <w:rPr>
                <w:sz w:val="16"/>
                <w:szCs w:val="16"/>
              </w:rPr>
              <w:lastRenderedPageBreak/>
              <w:t>финансирования - не менее 15 инновационных проектов;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профинансировано - не менее 6 инновационных проектов</w:t>
            </w:r>
          </w:p>
        </w:tc>
        <w:tc>
          <w:tcPr>
            <w:tcW w:w="96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2018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13492" w:type="dxa"/>
            <w:gridSpan w:val="9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(в ред. </w:t>
            </w:r>
            <w:hyperlink r:id="rId72" w:history="1">
              <w:r w:rsidRPr="001A40C6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A40C6">
              <w:rPr>
                <w:sz w:val="16"/>
                <w:szCs w:val="16"/>
              </w:rPr>
              <w:t xml:space="preserve"> Губернатора Саратовской области от 07.03.2017 N 46)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Содействие созданию и развитию институтов поддержки субъектов малого предпринимательства в инновационной деятельности (прежде всего, финансирование начальной стадии развития организации, гарантия непрерывности поддержки), обеспечивающих благоприятную экономическую среду для среднего и крупного бизнеса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создание инновационных предприятий, создание условий для практического применения (внедрения) результатов интеллектуальной деятельности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73" w:history="1">
              <w:r w:rsidR="007D3866" w:rsidRPr="001A40C6">
                <w:rPr>
                  <w:color w:val="0000FF"/>
                  <w:sz w:val="16"/>
                  <w:szCs w:val="16"/>
                </w:rPr>
                <w:t>57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Недостаток стартового капитала у </w:t>
            </w:r>
            <w:proofErr w:type="spellStart"/>
            <w:r w:rsidRPr="001A40C6">
              <w:rPr>
                <w:sz w:val="16"/>
                <w:szCs w:val="16"/>
              </w:rPr>
              <w:t>инновационно-активных</w:t>
            </w:r>
            <w:proofErr w:type="spellEnd"/>
            <w:r w:rsidRPr="001A40C6">
              <w:rPr>
                <w:sz w:val="16"/>
                <w:szCs w:val="16"/>
              </w:rPr>
              <w:t xml:space="preserve"> малых предприятий и физических лиц для реализации инновационных проектов посевной и предпосевной стадии развития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Оказание содействия созданию новых перспективных инновационных компаний на территории региона путем предоставления долгосрочного финансирования на развитие </w:t>
            </w:r>
            <w:proofErr w:type="spellStart"/>
            <w:r w:rsidRPr="001A40C6">
              <w:rPr>
                <w:sz w:val="16"/>
                <w:szCs w:val="16"/>
              </w:rPr>
              <w:t>высокоприбыльных</w:t>
            </w:r>
            <w:proofErr w:type="spellEnd"/>
            <w:r w:rsidRPr="001A40C6">
              <w:rPr>
                <w:sz w:val="16"/>
                <w:szCs w:val="16"/>
              </w:rPr>
              <w:t xml:space="preserve"> рисковых венчурных проектов</w:t>
            </w:r>
          </w:p>
        </w:tc>
        <w:tc>
          <w:tcPr>
            <w:tcW w:w="198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ООО "Региональный фонд посевных инвестиций Саратовской области" (по согласованию);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экономического развития области</w:t>
            </w:r>
          </w:p>
        </w:tc>
        <w:tc>
          <w:tcPr>
            <w:tcW w:w="107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  <w:tc>
          <w:tcPr>
            <w:tcW w:w="158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экономического развития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профинансирован</w:t>
            </w:r>
            <w:proofErr w:type="gramStart"/>
            <w:r w:rsidRPr="001A40C6">
              <w:rPr>
                <w:sz w:val="16"/>
                <w:szCs w:val="16"/>
              </w:rPr>
              <w:t>о ООО</w:t>
            </w:r>
            <w:proofErr w:type="gramEnd"/>
            <w:r w:rsidRPr="001A40C6">
              <w:rPr>
                <w:sz w:val="16"/>
                <w:szCs w:val="16"/>
              </w:rPr>
              <w:t xml:space="preserve"> "Региональный фонд посевных инвестиций Саратовской области" в период до 2016 года - 2 инновационных проекта</w:t>
            </w:r>
          </w:p>
        </w:tc>
        <w:tc>
          <w:tcPr>
            <w:tcW w:w="1701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в 2016 - 2018 годах рассмотрен</w:t>
            </w:r>
            <w:proofErr w:type="gramStart"/>
            <w:r w:rsidRPr="001A40C6">
              <w:rPr>
                <w:sz w:val="16"/>
                <w:szCs w:val="16"/>
              </w:rPr>
              <w:t>о ООО</w:t>
            </w:r>
            <w:proofErr w:type="gramEnd"/>
            <w:r w:rsidRPr="001A40C6">
              <w:rPr>
                <w:sz w:val="16"/>
                <w:szCs w:val="16"/>
              </w:rPr>
              <w:t xml:space="preserve"> "Региональный фонд посевных инвестиций Саратовской области" на предмет финансирования - не менее 6 инновационных проектов;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профинансировано - не менее 2 инновационных проектов</w:t>
            </w:r>
          </w:p>
        </w:tc>
        <w:tc>
          <w:tcPr>
            <w:tcW w:w="96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13492" w:type="dxa"/>
            <w:gridSpan w:val="9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(в ред. </w:t>
            </w:r>
            <w:hyperlink r:id="rId74" w:history="1">
              <w:r w:rsidRPr="001A40C6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A40C6">
              <w:rPr>
                <w:sz w:val="16"/>
                <w:szCs w:val="16"/>
              </w:rPr>
              <w:t xml:space="preserve"> Губернатора Саратовской области от 07.03.2017 N 46)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Создание условий для развития конкуренции на рынке строительства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сокращение административных барьеров при получении муниципальных услуг в сфере градостроительства</w:t>
            </w:r>
          </w:p>
        </w:tc>
      </w:tr>
      <w:tr w:rsidR="007D3866" w:rsidRPr="001A40C6">
        <w:tc>
          <w:tcPr>
            <w:tcW w:w="794" w:type="dxa"/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75" w:history="1">
              <w:r w:rsidR="007D3866" w:rsidRPr="001A40C6">
                <w:rPr>
                  <w:color w:val="0000FF"/>
                  <w:sz w:val="16"/>
                  <w:szCs w:val="16"/>
                </w:rPr>
                <w:t>58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Несоответствие положений административных регламентов предоставления муниципальных услуг об установлении срока выдачи градостроительного </w:t>
            </w:r>
            <w:r w:rsidRPr="001A40C6">
              <w:rPr>
                <w:sz w:val="16"/>
                <w:szCs w:val="16"/>
              </w:rPr>
              <w:lastRenderedPageBreak/>
              <w:t>плана земельного участка федеральному законодательству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Внесение изменений в административные регламенты предоставления муниципальных услуг органов местного самоуправления в соответствии с федеральным </w:t>
            </w:r>
            <w:r w:rsidRPr="001A40C6">
              <w:rPr>
                <w:sz w:val="16"/>
                <w:szCs w:val="16"/>
              </w:rPr>
              <w:lastRenderedPageBreak/>
              <w:t>законодательством и типовыми административными регламентами предоставления муниципальной услуги "Выдача градостроительных планов земельных участков"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органы местного самоуправления области (по согласованию)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строительства и жилищно-коммунального хозяйства области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в 2015 году - срок выдачи градостроительного плана земельного участка до 45 дней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в 2016 году - срок выдачи градостроительного плана земельного участка до 30 дней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Содействие развитию практики применения механизмов государственно-частного партнерства, в том числе практики заключения концессионных соглашений, в социальной сфере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обеспечение для населения широкого выбора услуг, предоставляемых организациями социальной сферы</w:t>
            </w:r>
          </w:p>
        </w:tc>
      </w:tr>
      <w:tr w:rsidR="007D3866" w:rsidRPr="001A40C6">
        <w:tc>
          <w:tcPr>
            <w:tcW w:w="794" w:type="dxa"/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76" w:history="1">
              <w:r w:rsidR="007D3866" w:rsidRPr="001A40C6">
                <w:rPr>
                  <w:color w:val="0000FF"/>
                  <w:sz w:val="16"/>
                  <w:szCs w:val="16"/>
                </w:rPr>
                <w:t>59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Недостаточный уровень обеспеченности населения объектами культуры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Заключение концессионного (инвестиционного) соглашения о финансировании, строительстве объекта культуры "Музейный квартал"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культуры области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культуры области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отсутствие на территории области объекта культуры, функционирующего на основе концессионного (инвестиционного) соглашения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создание объекта культуры, функционирующего на основе концессионного (инвестиционного) соглашения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c>
          <w:tcPr>
            <w:tcW w:w="794" w:type="dxa"/>
            <w:vMerge w:val="restart"/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77" w:history="1">
              <w:r w:rsidR="007D3866" w:rsidRPr="001A40C6">
                <w:rPr>
                  <w:color w:val="0000FF"/>
                  <w:sz w:val="16"/>
                  <w:szCs w:val="16"/>
                </w:rPr>
                <w:t>60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Низкий уровень обеспеченности населения объектами спорта, а также уровня занятий населения физической культурой и спортом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Заключение концессионного соглашения о финансировании, строительстве и эксплуатации на платной основе дворца водных видов спорта с аквапарком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молодежной политики, спорта и туризма области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молодежной политики, спорта и туризма области</w:t>
            </w:r>
          </w:p>
        </w:tc>
        <w:tc>
          <w:tcPr>
            <w:tcW w:w="1757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единовременная пропускная способность объектов спорта, введенных в эксплуатацию в рамках концессионных соглашений - 0 человек</w:t>
            </w:r>
          </w:p>
        </w:tc>
        <w:tc>
          <w:tcPr>
            <w:tcW w:w="1701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единовременная пропускная способность объектов спорта, введенных в эксплуатацию в рамках концессионных соглашений - 1280 человек</w:t>
            </w:r>
          </w:p>
        </w:tc>
        <w:tc>
          <w:tcPr>
            <w:tcW w:w="964" w:type="dxa"/>
            <w:vMerge w:val="restart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c>
          <w:tcPr>
            <w:tcW w:w="79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Заключение концессионного соглашения о финансировании, проектировании, строительстве, оснащении оборудованием и эксплуатации физкультурно-оздоровительного комплекса на </w:t>
            </w:r>
            <w:r w:rsidRPr="001A40C6">
              <w:rPr>
                <w:sz w:val="16"/>
                <w:szCs w:val="16"/>
              </w:rPr>
              <w:lastRenderedPageBreak/>
              <w:t>территории области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министерство молодежной политики, спорта и туризма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комитет капитального строительства области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молодежной политики, спорта и туризма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комитет капитального строительства области</w:t>
            </w:r>
          </w:p>
        </w:tc>
        <w:tc>
          <w:tcPr>
            <w:tcW w:w="175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обеспечение доступа негосударственных (немуниципальных) социально ориентированных некоммерческих организаций к предоставлению социальных услуг</w:t>
            </w:r>
          </w:p>
        </w:tc>
      </w:tr>
      <w:tr w:rsidR="007D3866" w:rsidRPr="001A40C6">
        <w:tc>
          <w:tcPr>
            <w:tcW w:w="794" w:type="dxa"/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78" w:history="1">
              <w:r w:rsidR="007D3866" w:rsidRPr="001A40C6">
                <w:rPr>
                  <w:color w:val="0000FF"/>
                  <w:sz w:val="16"/>
                  <w:szCs w:val="16"/>
                </w:rPr>
                <w:t>61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Низкая степень вовлеченности некоммерческих организаций в решение социальных задач на территории области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1A40C6">
              <w:rPr>
                <w:sz w:val="16"/>
                <w:szCs w:val="16"/>
              </w:rPr>
              <w:t>Включение в региональные программы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в таких сферах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</w:t>
            </w:r>
            <w:proofErr w:type="gramEnd"/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социального развития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образования области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2017 год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комитет общественных связей и национальной политики области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число участников программ поддержки в таких сферах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 - не менее 1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число участников программ поддержки в таких сферах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 к 2018 году - не менее 3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c>
          <w:tcPr>
            <w:tcW w:w="794" w:type="dxa"/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79" w:history="1">
              <w:r w:rsidR="007D3866" w:rsidRPr="001A40C6">
                <w:rPr>
                  <w:color w:val="0000FF"/>
                  <w:sz w:val="16"/>
                  <w:szCs w:val="16"/>
                </w:rPr>
                <w:t>62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Недостаточный уровень развития профессиональной компетентности, необходимой для эффективной деятельности социально </w:t>
            </w:r>
            <w:r w:rsidRPr="001A40C6">
              <w:rPr>
                <w:sz w:val="16"/>
                <w:szCs w:val="16"/>
              </w:rPr>
              <w:lastRenderedPageBreak/>
              <w:t>ориентированных некоммерческих организаций в вопросах содействия развитию конкуренции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Проведение обучающих мероприятий и тренингов для социально ориентированных некоммерческих организаций по вопросам содействия </w:t>
            </w:r>
            <w:r w:rsidRPr="001A40C6">
              <w:rPr>
                <w:sz w:val="16"/>
                <w:szCs w:val="16"/>
              </w:rPr>
              <w:lastRenderedPageBreak/>
              <w:t>развитию конкуренции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органы исполнительной власти области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комитет общественных связей и национальной политики области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1 раз в год ежегодно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 раза в год ежегодно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Создание и реализация механизмов общественного </w:t>
            </w:r>
            <w:proofErr w:type="gramStart"/>
            <w:r w:rsidRPr="001A40C6">
              <w:rPr>
                <w:sz w:val="16"/>
                <w:szCs w:val="16"/>
              </w:rPr>
              <w:t>контроля за</w:t>
            </w:r>
            <w:proofErr w:type="gramEnd"/>
            <w:r w:rsidRPr="001A40C6">
              <w:rPr>
                <w:sz w:val="16"/>
                <w:szCs w:val="16"/>
              </w:rPr>
              <w:t xml:space="preserve"> деятельностью субъектов естественных монополий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3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внедрение механизма технологического и ценового аудита инвестиционных проектов субъектов естественных монополий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80" w:history="1">
              <w:r w:rsidR="007D3866" w:rsidRPr="001A40C6">
                <w:rPr>
                  <w:color w:val="0000FF"/>
                  <w:sz w:val="16"/>
                  <w:szCs w:val="16"/>
                </w:rPr>
                <w:t>63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Не сформирована система публичной оценки </w:t>
            </w:r>
            <w:proofErr w:type="spellStart"/>
            <w:r w:rsidRPr="001A40C6">
              <w:rPr>
                <w:sz w:val="16"/>
                <w:szCs w:val="16"/>
              </w:rPr>
              <w:t>высокозатратных</w:t>
            </w:r>
            <w:proofErr w:type="spellEnd"/>
            <w:r w:rsidRPr="001A40C6">
              <w:rPr>
                <w:sz w:val="16"/>
                <w:szCs w:val="16"/>
              </w:rPr>
              <w:t xml:space="preserve"> инвестиционных проектов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Разработка проекта постановления Правительства Саратовской области "О проведении публичного технологического и ценового аудита крупных инвестиционных проектов с государственным участием Саратовской области и о внесении изменения в постановление Правительства Саратовской области от 16 ноября 2009 года N 572-П"</w:t>
            </w:r>
          </w:p>
        </w:tc>
        <w:tc>
          <w:tcPr>
            <w:tcW w:w="198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экономического развития области</w:t>
            </w:r>
          </w:p>
        </w:tc>
        <w:tc>
          <w:tcPr>
            <w:tcW w:w="107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  <w:tc>
          <w:tcPr>
            <w:tcW w:w="158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экономического развития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наличие нормативного правового акта области, устанавливающего порядок проведения обязательного публичного технологического и ценового аудита крупных инвестиционных проектов с государственным участием Саратовской области</w:t>
            </w:r>
          </w:p>
        </w:tc>
        <w:tc>
          <w:tcPr>
            <w:tcW w:w="96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13492" w:type="dxa"/>
            <w:gridSpan w:val="9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(в ред. </w:t>
            </w:r>
            <w:hyperlink r:id="rId81" w:history="1">
              <w:r w:rsidRPr="001A40C6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A40C6">
              <w:rPr>
                <w:sz w:val="16"/>
                <w:szCs w:val="16"/>
              </w:rPr>
              <w:t xml:space="preserve"> Губернатора Саратовской области от 07.03.2017 N 46)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3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доведение до сведения органов исполнительной власти области и субъектов естественных монополий позиции потребителей, достижение баланса интересов потребителей и субъектов естественных монополий, обеспечивающего доступность реализуемых субъектами естественных монополий товаров и услуг для потребителей</w:t>
            </w:r>
          </w:p>
        </w:tc>
      </w:tr>
      <w:tr w:rsidR="007D3866" w:rsidRPr="001A40C6">
        <w:tc>
          <w:tcPr>
            <w:tcW w:w="794" w:type="dxa"/>
          </w:tcPr>
          <w:p w:rsidR="007D3866" w:rsidRPr="001A40C6" w:rsidRDefault="00560CAA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82" w:history="1">
              <w:r w:rsidR="007D3866" w:rsidRPr="001A40C6">
                <w:rPr>
                  <w:color w:val="0000FF"/>
                  <w:sz w:val="16"/>
                  <w:szCs w:val="16"/>
                </w:rPr>
                <w:t>64</w:t>
              </w:r>
            </w:hyperlink>
            <w:r w:rsidR="007D3866" w:rsidRPr="001A40C6">
              <w:rPr>
                <w:sz w:val="16"/>
                <w:szCs w:val="16"/>
              </w:rPr>
              <w:t>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Обеспечение учета мнения потребителей о стратегических документах развития соответствующей отрасли естественной монополии, социально-экономического развития области, схемах территориального </w:t>
            </w:r>
            <w:r w:rsidRPr="001A40C6">
              <w:rPr>
                <w:sz w:val="16"/>
                <w:szCs w:val="16"/>
              </w:rPr>
              <w:lastRenderedPageBreak/>
              <w:t xml:space="preserve">планирования и т.д., при разработке и реализации на различных этапах инвестиционных программ субъектов естественных монополий, обеспечение общественного </w:t>
            </w:r>
            <w:proofErr w:type="gramStart"/>
            <w:r w:rsidRPr="001A40C6">
              <w:rPr>
                <w:sz w:val="16"/>
                <w:szCs w:val="16"/>
              </w:rPr>
              <w:t>обсуждения проекта инвестиционной программы субъекта естественной монополии</w:t>
            </w:r>
            <w:proofErr w:type="gramEnd"/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Участие в проведении заседаний Межотраслевого совета потребителей по вопросам деятельности субъектов естественных монополий при Губернаторе области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промышленности и энергетики области; министерство строительства и жилищно-коммунального хозяйства области; комитет государственного регулирования тарифов области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промышленности и энергетики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строительства и жилищно-коммунального хозяйства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комитет государственного регулирования </w:t>
            </w:r>
            <w:r w:rsidRPr="001A40C6">
              <w:rPr>
                <w:sz w:val="16"/>
                <w:szCs w:val="16"/>
              </w:rPr>
              <w:lastRenderedPageBreak/>
              <w:t>тарифов области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проведение заседаний Межотраслевого совета потребителей по вопросам деятельности субъектов естественных монополий при Губернаторе области - не реже 1 раза в </w:t>
            </w:r>
            <w:r w:rsidRPr="001A40C6">
              <w:rPr>
                <w:sz w:val="16"/>
                <w:szCs w:val="16"/>
              </w:rPr>
              <w:lastRenderedPageBreak/>
              <w:t>квартал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2018 год</w:t>
            </w:r>
          </w:p>
        </w:tc>
      </w:tr>
    </w:tbl>
    <w:p w:rsidR="007D3866" w:rsidRPr="001A40C6" w:rsidRDefault="007D3866">
      <w:pPr>
        <w:rPr>
          <w:sz w:val="16"/>
          <w:szCs w:val="16"/>
        </w:rPr>
        <w:sectPr w:rsidR="007D3866" w:rsidRPr="001A40C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D3866" w:rsidRPr="001A40C6" w:rsidRDefault="007D3866">
      <w:pPr>
        <w:pStyle w:val="ConsPlusNormal"/>
        <w:jc w:val="both"/>
        <w:rPr>
          <w:sz w:val="16"/>
          <w:szCs w:val="16"/>
        </w:rPr>
      </w:pPr>
    </w:p>
    <w:p w:rsidR="007D3866" w:rsidRPr="001A40C6" w:rsidRDefault="007D3866">
      <w:pPr>
        <w:pStyle w:val="ConsPlusNormal"/>
        <w:jc w:val="both"/>
        <w:rPr>
          <w:sz w:val="16"/>
          <w:szCs w:val="16"/>
        </w:rPr>
      </w:pPr>
    </w:p>
    <w:p w:rsidR="007D3866" w:rsidRPr="001A40C6" w:rsidRDefault="007D3866">
      <w:pPr>
        <w:pStyle w:val="ConsPlusNormal"/>
        <w:jc w:val="both"/>
        <w:rPr>
          <w:sz w:val="16"/>
          <w:szCs w:val="16"/>
        </w:rPr>
      </w:pPr>
    </w:p>
    <w:p w:rsidR="007D3866" w:rsidRPr="001A40C6" w:rsidRDefault="007D3866">
      <w:pPr>
        <w:pStyle w:val="ConsPlusNormal"/>
        <w:jc w:val="both"/>
        <w:rPr>
          <w:sz w:val="16"/>
          <w:szCs w:val="16"/>
        </w:rPr>
      </w:pPr>
    </w:p>
    <w:p w:rsidR="007D3866" w:rsidRPr="001A40C6" w:rsidRDefault="007D3866">
      <w:pPr>
        <w:pStyle w:val="ConsPlusNormal"/>
        <w:jc w:val="both"/>
        <w:rPr>
          <w:sz w:val="16"/>
          <w:szCs w:val="16"/>
        </w:rPr>
      </w:pPr>
    </w:p>
    <w:p w:rsidR="007D3866" w:rsidRPr="001A40C6" w:rsidRDefault="007D3866">
      <w:pPr>
        <w:pStyle w:val="ConsPlusNormal"/>
        <w:jc w:val="right"/>
        <w:outlineLvl w:val="1"/>
        <w:rPr>
          <w:sz w:val="16"/>
          <w:szCs w:val="16"/>
        </w:rPr>
      </w:pPr>
      <w:r w:rsidRPr="001A40C6">
        <w:rPr>
          <w:sz w:val="16"/>
          <w:szCs w:val="16"/>
        </w:rPr>
        <w:t>Приложение</w:t>
      </w:r>
    </w:p>
    <w:p w:rsidR="007D3866" w:rsidRPr="001A40C6" w:rsidRDefault="007D3866">
      <w:pPr>
        <w:pStyle w:val="ConsPlusNormal"/>
        <w:jc w:val="right"/>
        <w:rPr>
          <w:sz w:val="16"/>
          <w:szCs w:val="16"/>
        </w:rPr>
      </w:pPr>
      <w:r w:rsidRPr="001A40C6">
        <w:rPr>
          <w:sz w:val="16"/>
          <w:szCs w:val="16"/>
        </w:rPr>
        <w:t>к Плану</w:t>
      </w:r>
    </w:p>
    <w:p w:rsidR="007D3866" w:rsidRPr="001A40C6" w:rsidRDefault="007D3866">
      <w:pPr>
        <w:pStyle w:val="ConsPlusNormal"/>
        <w:jc w:val="right"/>
        <w:rPr>
          <w:sz w:val="16"/>
          <w:szCs w:val="16"/>
        </w:rPr>
      </w:pPr>
      <w:r w:rsidRPr="001A40C6">
        <w:rPr>
          <w:sz w:val="16"/>
          <w:szCs w:val="16"/>
        </w:rPr>
        <w:t>мероприятий ("дорожной карте") по содействию</w:t>
      </w:r>
    </w:p>
    <w:p w:rsidR="007D3866" w:rsidRPr="001A40C6" w:rsidRDefault="007D3866">
      <w:pPr>
        <w:pStyle w:val="ConsPlusNormal"/>
        <w:jc w:val="right"/>
        <w:rPr>
          <w:sz w:val="16"/>
          <w:szCs w:val="16"/>
        </w:rPr>
      </w:pPr>
      <w:r w:rsidRPr="001A40C6">
        <w:rPr>
          <w:sz w:val="16"/>
          <w:szCs w:val="16"/>
        </w:rPr>
        <w:t>развитию конкуренции в Саратовской области</w:t>
      </w:r>
    </w:p>
    <w:p w:rsidR="007D3866" w:rsidRPr="001A40C6" w:rsidRDefault="007D3866">
      <w:pPr>
        <w:pStyle w:val="ConsPlusNormal"/>
        <w:jc w:val="right"/>
        <w:rPr>
          <w:sz w:val="16"/>
          <w:szCs w:val="16"/>
        </w:rPr>
      </w:pPr>
      <w:r w:rsidRPr="001A40C6">
        <w:rPr>
          <w:sz w:val="16"/>
          <w:szCs w:val="16"/>
        </w:rPr>
        <w:t>на 2016 - 2018 годы</w:t>
      </w:r>
    </w:p>
    <w:p w:rsidR="007D3866" w:rsidRPr="001A40C6" w:rsidRDefault="007D3866">
      <w:pPr>
        <w:pStyle w:val="ConsPlusNormal"/>
        <w:jc w:val="both"/>
        <w:rPr>
          <w:sz w:val="16"/>
          <w:szCs w:val="16"/>
        </w:rPr>
      </w:pPr>
    </w:p>
    <w:p w:rsidR="007D3866" w:rsidRPr="001A40C6" w:rsidRDefault="007D3866">
      <w:pPr>
        <w:pStyle w:val="ConsPlusTitle"/>
        <w:jc w:val="center"/>
        <w:rPr>
          <w:sz w:val="16"/>
          <w:szCs w:val="16"/>
        </w:rPr>
      </w:pPr>
      <w:r w:rsidRPr="001A40C6">
        <w:rPr>
          <w:sz w:val="16"/>
          <w:szCs w:val="16"/>
        </w:rPr>
        <w:t>МЕРОПРИЯТИЯ,</w:t>
      </w:r>
    </w:p>
    <w:p w:rsidR="007D3866" w:rsidRPr="001A40C6" w:rsidRDefault="007D3866">
      <w:pPr>
        <w:pStyle w:val="ConsPlusTitle"/>
        <w:jc w:val="center"/>
        <w:rPr>
          <w:sz w:val="16"/>
          <w:szCs w:val="16"/>
        </w:rPr>
      </w:pPr>
      <w:proofErr w:type="gramStart"/>
      <w:r w:rsidRPr="001A40C6">
        <w:rPr>
          <w:sz w:val="16"/>
          <w:szCs w:val="16"/>
        </w:rPr>
        <w:t>ПРЕДУСМОТРЕННЫЕ</w:t>
      </w:r>
      <w:proofErr w:type="gramEnd"/>
      <w:r w:rsidRPr="001A40C6">
        <w:rPr>
          <w:sz w:val="16"/>
          <w:szCs w:val="16"/>
        </w:rPr>
        <w:t xml:space="preserve"> ИНЫМИ УТВЕРЖДЕННЫМИ</w:t>
      </w:r>
    </w:p>
    <w:p w:rsidR="007D3866" w:rsidRPr="001A40C6" w:rsidRDefault="007D3866">
      <w:pPr>
        <w:pStyle w:val="ConsPlusTitle"/>
        <w:jc w:val="center"/>
        <w:rPr>
          <w:sz w:val="16"/>
          <w:szCs w:val="16"/>
        </w:rPr>
      </w:pPr>
      <w:r w:rsidRPr="001A40C6">
        <w:rPr>
          <w:sz w:val="16"/>
          <w:szCs w:val="16"/>
        </w:rPr>
        <w:t>В УСТАНОВЛЕННОМ ПОРЯДКЕ НА УРОВНЕ РОССИЙСКОЙ ФЕДЕРАЦИИ</w:t>
      </w:r>
    </w:p>
    <w:p w:rsidR="007D3866" w:rsidRPr="001A40C6" w:rsidRDefault="007D3866">
      <w:pPr>
        <w:pStyle w:val="ConsPlusTitle"/>
        <w:jc w:val="center"/>
        <w:rPr>
          <w:sz w:val="16"/>
          <w:szCs w:val="16"/>
        </w:rPr>
      </w:pPr>
      <w:r w:rsidRPr="001A40C6">
        <w:rPr>
          <w:sz w:val="16"/>
          <w:szCs w:val="16"/>
        </w:rPr>
        <w:t xml:space="preserve">И САРАТОВСКОЙ ОБЛАСТИ </w:t>
      </w:r>
      <w:proofErr w:type="gramStart"/>
      <w:r w:rsidRPr="001A40C6">
        <w:rPr>
          <w:sz w:val="16"/>
          <w:szCs w:val="16"/>
        </w:rPr>
        <w:t>СТРАТЕГИЧЕСКИМИ</w:t>
      </w:r>
      <w:proofErr w:type="gramEnd"/>
      <w:r w:rsidRPr="001A40C6">
        <w:rPr>
          <w:sz w:val="16"/>
          <w:szCs w:val="16"/>
        </w:rPr>
        <w:t xml:space="preserve"> И ПРОГРАММНЫМИ</w:t>
      </w:r>
    </w:p>
    <w:p w:rsidR="007D3866" w:rsidRPr="001A40C6" w:rsidRDefault="007D3866">
      <w:pPr>
        <w:pStyle w:val="ConsPlusTitle"/>
        <w:jc w:val="center"/>
        <w:rPr>
          <w:sz w:val="16"/>
          <w:szCs w:val="16"/>
        </w:rPr>
      </w:pPr>
      <w:r w:rsidRPr="001A40C6">
        <w:rPr>
          <w:sz w:val="16"/>
          <w:szCs w:val="16"/>
        </w:rPr>
        <w:t>ДОКУМЕНТАМИ, РЕАЛИЗАЦИЯ КОТОРЫХ ОКАЗЫВАЕТ ВЛИЯНИЕ</w:t>
      </w:r>
    </w:p>
    <w:p w:rsidR="007D3866" w:rsidRPr="001A40C6" w:rsidRDefault="007D3866">
      <w:pPr>
        <w:pStyle w:val="ConsPlusTitle"/>
        <w:jc w:val="center"/>
        <w:rPr>
          <w:sz w:val="16"/>
          <w:szCs w:val="16"/>
        </w:rPr>
      </w:pPr>
      <w:r w:rsidRPr="001A40C6">
        <w:rPr>
          <w:sz w:val="16"/>
          <w:szCs w:val="16"/>
        </w:rPr>
        <w:t>НА СОСТОЯНИЕ КОНКУРЕНЦИИ</w:t>
      </w:r>
    </w:p>
    <w:p w:rsidR="007D3866" w:rsidRPr="001A40C6" w:rsidRDefault="007D3866">
      <w:pPr>
        <w:spacing w:after="1"/>
        <w:rPr>
          <w:sz w:val="16"/>
          <w:szCs w:val="16"/>
        </w:rPr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4570"/>
      </w:tblGrid>
      <w:tr w:rsidR="007D3866" w:rsidRPr="001A40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1A40C6">
              <w:rPr>
                <w:color w:val="392C69"/>
                <w:sz w:val="16"/>
                <w:szCs w:val="16"/>
              </w:rPr>
              <w:t xml:space="preserve">(в ред. </w:t>
            </w:r>
            <w:hyperlink r:id="rId83" w:history="1">
              <w:r w:rsidRPr="001A40C6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A40C6">
              <w:rPr>
                <w:color w:val="392C69"/>
                <w:sz w:val="16"/>
                <w:szCs w:val="16"/>
              </w:rPr>
              <w:t xml:space="preserve"> Губернатора Саратовской области</w:t>
            </w:r>
            <w:proofErr w:type="gramEnd"/>
          </w:p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color w:val="392C69"/>
                <w:sz w:val="16"/>
                <w:szCs w:val="16"/>
              </w:rPr>
              <w:t>от 07.03.2017 N 46)</w:t>
            </w:r>
          </w:p>
        </w:tc>
      </w:tr>
    </w:tbl>
    <w:p w:rsidR="007D3866" w:rsidRPr="001A40C6" w:rsidRDefault="007D3866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1814"/>
        <w:gridCol w:w="1814"/>
        <w:gridCol w:w="1984"/>
        <w:gridCol w:w="1077"/>
        <w:gridCol w:w="1587"/>
        <w:gridCol w:w="1757"/>
        <w:gridCol w:w="1701"/>
        <w:gridCol w:w="964"/>
      </w:tblGrid>
      <w:tr w:rsidR="007D3866" w:rsidRPr="001A40C6">
        <w:tc>
          <w:tcPr>
            <w:tcW w:w="79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1A40C6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1A40C6">
              <w:rPr>
                <w:sz w:val="16"/>
                <w:szCs w:val="16"/>
              </w:rPr>
              <w:t>/</w:t>
            </w:r>
            <w:proofErr w:type="spellStart"/>
            <w:r w:rsidRPr="001A40C6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Описание проблемы, на решение которой направлено мероприятие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Основный разработчик (</w:t>
            </w:r>
            <w:proofErr w:type="spellStart"/>
            <w:r w:rsidRPr="001A40C6">
              <w:rPr>
                <w:sz w:val="16"/>
                <w:szCs w:val="16"/>
              </w:rPr>
              <w:t>соразработчики</w:t>
            </w:r>
            <w:proofErr w:type="spellEnd"/>
            <w:r w:rsidRPr="001A40C6">
              <w:rPr>
                <w:sz w:val="16"/>
                <w:szCs w:val="16"/>
              </w:rPr>
              <w:t>)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Срок разработки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Ответственный исполнитель (соисполнители)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Исходные показатели (факт)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Целевые показатели (план)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Срок достижения показателей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I. Мероприятия по содействию развитию конкуренции на приоритетных и социально значимых рынках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3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Социально значимые рынки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4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Рынок услуг дошкольного образования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создание условий для развития конкуренции на рынке услуг дошкольного образования</w:t>
            </w:r>
          </w:p>
        </w:tc>
      </w:tr>
      <w:tr w:rsidR="007D3866" w:rsidRPr="001A40C6">
        <w:tc>
          <w:tcPr>
            <w:tcW w:w="79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1.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Сохраняющаяся актуальная очередь в дошкольные организации детей раннего возраста (до 3 лет)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Развитие сети дошкольных образовательных организаций в соответствии с </w:t>
            </w:r>
            <w:hyperlink r:id="rId84" w:history="1">
              <w:r w:rsidRPr="001A40C6">
                <w:rPr>
                  <w:color w:val="0000FF"/>
                  <w:sz w:val="16"/>
                  <w:szCs w:val="16"/>
                </w:rPr>
                <w:t>подпрограммой</w:t>
              </w:r>
            </w:hyperlink>
            <w:r w:rsidRPr="001A40C6">
              <w:rPr>
                <w:sz w:val="16"/>
                <w:szCs w:val="16"/>
              </w:rPr>
              <w:t xml:space="preserve"> "Развитие системы дошкольного образования" (основное </w:t>
            </w:r>
            <w:hyperlink r:id="rId85" w:history="1">
              <w:r w:rsidRPr="001A40C6">
                <w:rPr>
                  <w:color w:val="0000FF"/>
                  <w:sz w:val="16"/>
                  <w:szCs w:val="16"/>
                </w:rPr>
                <w:t>мероприятие 1.1</w:t>
              </w:r>
            </w:hyperlink>
            <w:r w:rsidRPr="001A40C6">
              <w:rPr>
                <w:sz w:val="16"/>
                <w:szCs w:val="16"/>
              </w:rPr>
              <w:t>) государственной программы Саратовской области "Развитие образования в Саратовской области до 2020 года", утвержденной постановлением Правительства Саратовской области от 20 ноября 2013 года N 643-П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министерство образования области; органы местного самоуправления (по согласованию)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года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образования области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удельный вес детей дошкольного возраста, имеющих возможность получать услуги дошкольного образования, от общего количества детей в возрасте от 1 до 7 лет в 2015 году - </w:t>
            </w:r>
            <w:r w:rsidRPr="001A40C6">
              <w:rPr>
                <w:sz w:val="16"/>
                <w:szCs w:val="16"/>
              </w:rPr>
              <w:lastRenderedPageBreak/>
              <w:t>95,2 процента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удельный вес детей дошкольного возраста, имеющих возможность получать услуги дошкольного образования, от общего количества детей в возрасте от 1 до 7 лет в 2018 году - </w:t>
            </w:r>
            <w:r w:rsidRPr="001A40C6">
              <w:rPr>
                <w:sz w:val="16"/>
                <w:szCs w:val="16"/>
              </w:rPr>
              <w:lastRenderedPageBreak/>
              <w:t>95,5 процента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2018 год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4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Рынок услуг детского отдыха и оздоровления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создание условий для развития конкуренции на рынке услуг детского отдыха и оздоровления</w:t>
            </w:r>
          </w:p>
        </w:tc>
      </w:tr>
      <w:tr w:rsidR="007D3866" w:rsidRPr="001A40C6">
        <w:tc>
          <w:tcPr>
            <w:tcW w:w="794" w:type="dxa"/>
            <w:vMerge w:val="restart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2.</w:t>
            </w:r>
          </w:p>
        </w:tc>
        <w:tc>
          <w:tcPr>
            <w:tcW w:w="1814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Риск снижения охвата детей отдыхом и оздоровлением</w:t>
            </w:r>
          </w:p>
        </w:tc>
        <w:tc>
          <w:tcPr>
            <w:tcW w:w="1814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Организация и обеспечение отдыха и оздоровления детей в соответствии с </w:t>
            </w:r>
            <w:hyperlink r:id="rId86" w:history="1">
              <w:r w:rsidRPr="001A40C6">
                <w:rPr>
                  <w:color w:val="0000FF"/>
                  <w:sz w:val="16"/>
                  <w:szCs w:val="16"/>
                </w:rPr>
                <w:t>подпрограммой 3</w:t>
              </w:r>
            </w:hyperlink>
            <w:r w:rsidRPr="001A40C6">
              <w:rPr>
                <w:sz w:val="16"/>
                <w:szCs w:val="16"/>
              </w:rPr>
              <w:t xml:space="preserve"> "Развитие системы социальной защиты граждан" государственной программы Саратовской области "Социальная поддержка и социальное обслуживание граждан до 2020 года" (основное </w:t>
            </w:r>
            <w:hyperlink r:id="rId87" w:history="1">
              <w:r w:rsidRPr="001A40C6">
                <w:rPr>
                  <w:color w:val="0000FF"/>
                  <w:sz w:val="16"/>
                  <w:szCs w:val="16"/>
                </w:rPr>
                <w:t>мероприятие 3.4</w:t>
              </w:r>
            </w:hyperlink>
            <w:r w:rsidRPr="001A40C6">
              <w:rPr>
                <w:sz w:val="16"/>
                <w:szCs w:val="16"/>
              </w:rPr>
              <w:t>.), утвержденной постановлением Правительства Саратовской области от 20 ноября 2013 года N 644-П</w:t>
            </w:r>
          </w:p>
        </w:tc>
        <w:tc>
          <w:tcPr>
            <w:tcW w:w="1984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социального развития области; министерство образования области; министерство молодежной политики, спорта и туризма области; министерство культуры области</w:t>
            </w:r>
          </w:p>
        </w:tc>
        <w:tc>
          <w:tcPr>
            <w:tcW w:w="1077" w:type="dxa"/>
            <w:vMerge w:val="restart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ежегодно</w:t>
            </w:r>
          </w:p>
        </w:tc>
        <w:tc>
          <w:tcPr>
            <w:tcW w:w="1587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социального развития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образования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молодежной политики, спорта и туризма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культуры области</w:t>
            </w:r>
          </w:p>
        </w:tc>
        <w:tc>
          <w:tcPr>
            <w:tcW w:w="1757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охват различными формами отдыха и оздоровления детей, проживающих на территории Саратовской области, находящихся в трудной жизненной ситуации, детей, воспитанников государственных учреждений спортивной направленности в 2015 году - 10779 человек</w:t>
            </w:r>
          </w:p>
        </w:tc>
        <w:tc>
          <w:tcPr>
            <w:tcW w:w="1701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охват различными формами отдыха и оздоровления детей, проживающих на территории Саратовской области, находящихся в трудной жизненной ситуации, детей, воспитанников государственных учреждений спортивной направленности</w:t>
            </w:r>
          </w:p>
        </w:tc>
        <w:tc>
          <w:tcPr>
            <w:tcW w:w="964" w:type="dxa"/>
            <w:vMerge w:val="restart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в 2016 году - 10786 человек;</w:t>
            </w:r>
          </w:p>
        </w:tc>
        <w:tc>
          <w:tcPr>
            <w:tcW w:w="96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в 2017 году - 10800 человек;</w:t>
            </w:r>
          </w:p>
        </w:tc>
        <w:tc>
          <w:tcPr>
            <w:tcW w:w="96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</w:tr>
      <w:tr w:rsidR="007D3866" w:rsidRPr="001A40C6">
        <w:tc>
          <w:tcPr>
            <w:tcW w:w="79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в 2018 году - 10800 человек</w:t>
            </w:r>
          </w:p>
        </w:tc>
        <w:tc>
          <w:tcPr>
            <w:tcW w:w="96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4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Рынок услуг дополнительного образования детей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создание условий для развития конкуренции на рынке услуг дополнительного образования детей</w:t>
            </w:r>
          </w:p>
        </w:tc>
      </w:tr>
      <w:tr w:rsidR="007D3866" w:rsidRPr="001A40C6">
        <w:tc>
          <w:tcPr>
            <w:tcW w:w="79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Отсутствие возможности получения дополнительного образования детьми, находящимися на "домашнем обучении", которые по состоянию здоровья временно или постоянно не могут посещать общеобразовательные организации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Развитие дополнительного и неформального образования и социализации детей в соответствии с </w:t>
            </w:r>
            <w:hyperlink r:id="rId88" w:history="1">
              <w:r w:rsidRPr="001A40C6">
                <w:rPr>
                  <w:color w:val="0000FF"/>
                  <w:sz w:val="16"/>
                  <w:szCs w:val="16"/>
                </w:rPr>
                <w:t>подпрограммой 2</w:t>
              </w:r>
            </w:hyperlink>
            <w:r w:rsidRPr="001A40C6">
              <w:rPr>
                <w:sz w:val="16"/>
                <w:szCs w:val="16"/>
              </w:rPr>
              <w:t xml:space="preserve"> "Развитие системы общего и дополнительного образования" (основное </w:t>
            </w:r>
            <w:hyperlink r:id="rId89" w:history="1">
              <w:r w:rsidRPr="001A40C6">
                <w:rPr>
                  <w:color w:val="0000FF"/>
                  <w:sz w:val="16"/>
                  <w:szCs w:val="16"/>
                </w:rPr>
                <w:t>мероприятие 2.4</w:t>
              </w:r>
            </w:hyperlink>
            <w:r w:rsidRPr="001A40C6">
              <w:rPr>
                <w:sz w:val="16"/>
                <w:szCs w:val="16"/>
              </w:rPr>
              <w:t>) государственной программы Саратовской области "Развитие образования в Саратовской области до 2020 года", утвержденной постановлением Правительства Саратовской области от 20 ноября 2013 года N 643-П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образования области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образования области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охват детей в возрасте 5 - 18 лет программами дополнительного образования (удельный вес численности детей, получающих услуги дополнительного образования, от общей численности детей в возрасте 5 - 18 лет) в 2015 году - 66,2 процента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охват детей в возрасте 5 - 18 лет программами дополнительного образования (удельный вес численности детей, получающих услуги дополнительного образования, от общей численности детей в возрасте 5 - 18 лет) в 2018 году - 70 процентов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4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Рынок услуг жилищно-коммунального хозяйства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создание условий для развития конкуренции на рынке услуг жилищно-коммунального хозяйства</w:t>
            </w:r>
          </w:p>
        </w:tc>
      </w:tr>
      <w:tr w:rsidR="007D3866" w:rsidRPr="001A40C6">
        <w:tc>
          <w:tcPr>
            <w:tcW w:w="79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4.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Отсутствие стратегического планирования развития коммунальной инфраструктуры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Актуализация утвержденных программ комплексного развития коммунальной инфраструктуры на территории области в соответствии с </w:t>
            </w:r>
            <w:hyperlink r:id="rId90" w:history="1">
              <w:r w:rsidRPr="001A40C6">
                <w:rPr>
                  <w:color w:val="0000FF"/>
                  <w:sz w:val="16"/>
                  <w:szCs w:val="16"/>
                </w:rPr>
                <w:t>распоряжением</w:t>
              </w:r>
            </w:hyperlink>
            <w:r w:rsidRPr="001A40C6">
              <w:rPr>
                <w:sz w:val="16"/>
                <w:szCs w:val="16"/>
              </w:rPr>
              <w:t xml:space="preserve"> Правительства Саратовской области от 4 февраля 2015 года N 16-Пр "Об утверждении комплекса мер ("Дорожной карты") по развитию жилищно-коммунального хозяйства Саратовской </w:t>
            </w:r>
            <w:r w:rsidRPr="001A40C6">
              <w:rPr>
                <w:sz w:val="16"/>
                <w:szCs w:val="16"/>
              </w:rPr>
              <w:lastRenderedPageBreak/>
              <w:t>области на 2015 - 2017 годы"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министерство строительства и жилищно-коммунального хозяйства области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2015 год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местного самоуправления (по согласованию)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доля разработанных и утвержденных программ комплексного развития коммунальной инфраструктуры Саратовской области в 2015 году составляет 100 процентов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доля актуализированных программ комплексного развития коммунальной инфраструктуры Саратовской области в 2016 году - 100 процентов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</w:tr>
      <w:tr w:rsidR="007D3866" w:rsidRPr="001A40C6">
        <w:tc>
          <w:tcPr>
            <w:tcW w:w="79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Отсутствие стратегического планирования развития коммунальной инфраструктуры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Разработка и утверждение схем теплоснабжения, водоснабжения и водоотведения в муниципальных образованиях области в соответствии с </w:t>
            </w:r>
            <w:hyperlink r:id="rId91" w:history="1">
              <w:r w:rsidRPr="001A40C6">
                <w:rPr>
                  <w:color w:val="0000FF"/>
                  <w:sz w:val="16"/>
                  <w:szCs w:val="16"/>
                </w:rPr>
                <w:t>распоряжением</w:t>
              </w:r>
            </w:hyperlink>
            <w:r w:rsidRPr="001A40C6">
              <w:rPr>
                <w:sz w:val="16"/>
                <w:szCs w:val="16"/>
              </w:rPr>
              <w:t xml:space="preserve"> Правительства Саратовской области от 4 февраля 2015 года N 16-Пр "Об утверждении комплекса мер ("Дорожной карты") по развитию жилищно-коммунального хозяйства Саратовской области на 2015 - 2017 годы"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строительства и жилищно-коммунального хозяйства области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2015 год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местного самоуправления (по согласованию)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доля муниципальных образований, в которых разработаны схемы тепло-, водоснабжения и водоотведения, в общем количестве муниципальных образований, в которых такие схемы должны быть разработаны, 2015 год - 99 процентов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доля муниципальных образований, в которых разработаны схемы тепло-, водоснабжения и водоотведения, в общем количестве муниципальных образований, в которых такие схемы должны быть разработаны, 2016 год - 100 процентов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4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Розничная торговля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создание условий для развития конкуренции на рынке розничной торговли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6.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Создание равных возможностей для беспрепятственного открытия, расширения и ведения бизнеса субъектами торговой деятельности</w:t>
            </w:r>
          </w:p>
        </w:tc>
        <w:tc>
          <w:tcPr>
            <w:tcW w:w="181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Развитие </w:t>
            </w:r>
            <w:proofErr w:type="spellStart"/>
            <w:r w:rsidRPr="001A40C6">
              <w:rPr>
                <w:sz w:val="16"/>
                <w:szCs w:val="16"/>
              </w:rPr>
              <w:t>многоформатной</w:t>
            </w:r>
            <w:proofErr w:type="spellEnd"/>
            <w:r w:rsidRPr="001A40C6">
              <w:rPr>
                <w:sz w:val="16"/>
                <w:szCs w:val="16"/>
              </w:rPr>
              <w:t xml:space="preserve"> торговли (</w:t>
            </w:r>
            <w:hyperlink r:id="rId92" w:history="1">
              <w:r w:rsidRPr="001A40C6">
                <w:rPr>
                  <w:color w:val="0000FF"/>
                  <w:sz w:val="16"/>
                  <w:szCs w:val="16"/>
                </w:rPr>
                <w:t>приказ</w:t>
              </w:r>
            </w:hyperlink>
            <w:r w:rsidRPr="001A40C6">
              <w:rPr>
                <w:sz w:val="16"/>
                <w:szCs w:val="16"/>
              </w:rPr>
              <w:t xml:space="preserve"> Министерства промышленности и торговли Российской Федерации от 25 декабря 2014 года N 2733 "Об утверждении Стратегии развития торговли в Российской Федерации на 2015 - 2016 годы и период до 2020 года")</w:t>
            </w:r>
          </w:p>
        </w:tc>
        <w:tc>
          <w:tcPr>
            <w:tcW w:w="198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промышленности и торговли Российской Федерации</w:t>
            </w:r>
          </w:p>
        </w:tc>
        <w:tc>
          <w:tcPr>
            <w:tcW w:w="107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  <w:tc>
          <w:tcPr>
            <w:tcW w:w="158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экономического развития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1A40C6">
              <w:rPr>
                <w:sz w:val="16"/>
                <w:szCs w:val="16"/>
              </w:rPr>
              <w:t xml:space="preserve">минимальная обеспеченность населения области площадью торговых объектов - 510 кв. м на 1 тысячу жителей; минимальная обеспеченность населения области торговыми павильонами и киосками по продаже продовольственных товаров и сельскохозяйственной продукции - 7 объектов на 10 тысяч человек; минимальная </w:t>
            </w:r>
            <w:r w:rsidRPr="001A40C6">
              <w:rPr>
                <w:sz w:val="16"/>
                <w:szCs w:val="16"/>
              </w:rPr>
              <w:lastRenderedPageBreak/>
              <w:t>обеспеченность населения области торговыми павильонами и киосками по продаже продукции общественного питания - 1 объект на 10 тысяч человек;</w:t>
            </w:r>
            <w:proofErr w:type="gramEnd"/>
            <w:r w:rsidRPr="001A40C6">
              <w:rPr>
                <w:sz w:val="16"/>
                <w:szCs w:val="16"/>
              </w:rPr>
              <w:t xml:space="preserve"> минимальная обеспеченность населения области торговыми павильонами и киосками по продаже печатной продукции - 1 объект на 10 тысяч человек; минимальная обеспеченность населения области площадью торговых мест, используемых для осуществления деятельности по продаже продовольственных товаров на розничных рынках - количество торговых мест на 1 тысячу человек</w:t>
            </w:r>
          </w:p>
        </w:tc>
        <w:tc>
          <w:tcPr>
            <w:tcW w:w="1701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нормативы минимальной обеспеченности населения площадью торговых объектов</w:t>
            </w:r>
          </w:p>
        </w:tc>
        <w:tc>
          <w:tcPr>
            <w:tcW w:w="964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13492" w:type="dxa"/>
            <w:gridSpan w:val="9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jc w:val="both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 xml:space="preserve">(п. 6 в ред. </w:t>
            </w:r>
            <w:hyperlink r:id="rId93" w:history="1">
              <w:r w:rsidRPr="001A40C6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A40C6">
              <w:rPr>
                <w:sz w:val="16"/>
                <w:szCs w:val="16"/>
              </w:rPr>
              <w:t xml:space="preserve"> Губернатора Саратовской области от 07.03.2017 N 46)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4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Рынок услуг перевозок пассажиров наземным транспортом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создание условий для развития конкуренции на рынке услуг перевозок пассажиров наземным транспортом</w:t>
            </w:r>
          </w:p>
        </w:tc>
      </w:tr>
      <w:tr w:rsidR="007D3866" w:rsidRPr="001A40C6">
        <w:tc>
          <w:tcPr>
            <w:tcW w:w="79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7.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Несоответствие целевых ориентиров развития транспортного комплекса современному социально-экономическому положению региона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Актуализация нормативных документов, определяющих целевые индикаторы развития транспортного комплекса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транспорта и дорожного хозяйства области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транспорта и дорожного хозяйства области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доля целевых показателей развития транспортного комплекса, соответствующих социально-экономическому положению области, - 30 процентов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доля целевых показателей развития транспортного комплекса, соответствующих социально-экономическому положению области, - 100 процентов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год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4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Рынок услуг социального обслуживания населения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создание условий для развития конкуренции на рынке услуг социального обслуживания населения</w:t>
            </w:r>
          </w:p>
        </w:tc>
      </w:tr>
      <w:tr w:rsidR="007D3866" w:rsidRPr="001A40C6">
        <w:tc>
          <w:tcPr>
            <w:tcW w:w="794" w:type="dxa"/>
            <w:vMerge w:val="restart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8.</w:t>
            </w:r>
          </w:p>
        </w:tc>
        <w:tc>
          <w:tcPr>
            <w:tcW w:w="1814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Недостаточность развития рынка социальных услуг негосударственного сектора</w:t>
            </w:r>
          </w:p>
        </w:tc>
        <w:tc>
          <w:tcPr>
            <w:tcW w:w="1814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Оказание государственных услуг населению учреждениями социальной защиты в соответствие с </w:t>
            </w:r>
            <w:hyperlink r:id="rId94" w:history="1">
              <w:r w:rsidRPr="001A40C6">
                <w:rPr>
                  <w:color w:val="0000FF"/>
                  <w:sz w:val="16"/>
                  <w:szCs w:val="16"/>
                </w:rPr>
                <w:t>подпрограммой 2</w:t>
              </w:r>
            </w:hyperlink>
            <w:r w:rsidRPr="001A40C6">
              <w:rPr>
                <w:sz w:val="16"/>
                <w:szCs w:val="16"/>
              </w:rPr>
              <w:t xml:space="preserve"> "Социальное обслуживание граждан" государственной программы Саратовской области "Социальная поддержка и социальное обслуживание граждан до 2020 года" (основное </w:t>
            </w:r>
            <w:hyperlink r:id="rId95" w:history="1">
              <w:r w:rsidRPr="001A40C6">
                <w:rPr>
                  <w:color w:val="0000FF"/>
                  <w:sz w:val="16"/>
                  <w:szCs w:val="16"/>
                </w:rPr>
                <w:t>мероприятие 2.1</w:t>
              </w:r>
            </w:hyperlink>
            <w:r w:rsidRPr="001A40C6">
              <w:rPr>
                <w:sz w:val="16"/>
                <w:szCs w:val="16"/>
              </w:rPr>
              <w:t>.), утвержденной постановлением Правительства Саратовской области от 20 ноября 2013 года N 644-П</w:t>
            </w:r>
          </w:p>
        </w:tc>
        <w:tc>
          <w:tcPr>
            <w:tcW w:w="1984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социального развития области</w:t>
            </w:r>
          </w:p>
        </w:tc>
        <w:tc>
          <w:tcPr>
            <w:tcW w:w="1077" w:type="dxa"/>
            <w:vMerge w:val="restart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2016-2018 годы</w:t>
            </w:r>
          </w:p>
        </w:tc>
        <w:tc>
          <w:tcPr>
            <w:tcW w:w="1587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социального развития области</w:t>
            </w:r>
          </w:p>
        </w:tc>
        <w:tc>
          <w:tcPr>
            <w:tcW w:w="1757" w:type="dxa"/>
            <w:vMerge w:val="restart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количество граждан, получивших социальные услуги в негосударственных организациях, включенных в реестр поставщиков социальных услуг области, в 2015 году - 0 человек</w:t>
            </w:r>
          </w:p>
        </w:tc>
        <w:tc>
          <w:tcPr>
            <w:tcW w:w="1701" w:type="dxa"/>
            <w:tcBorders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количество граждан, получивших социальные услуги в негосударственных организациях, включенных в реестр поставщиков социальных услуг области,</w:t>
            </w:r>
          </w:p>
        </w:tc>
        <w:tc>
          <w:tcPr>
            <w:tcW w:w="964" w:type="dxa"/>
            <w:vMerge w:val="restart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в 2016 году - 100 человек;</w:t>
            </w:r>
          </w:p>
        </w:tc>
        <w:tc>
          <w:tcPr>
            <w:tcW w:w="96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</w:tr>
      <w:tr w:rsidR="007D3866" w:rsidRPr="001A40C6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в 2017 году - 200 человек;</w:t>
            </w:r>
          </w:p>
        </w:tc>
        <w:tc>
          <w:tcPr>
            <w:tcW w:w="96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</w:tr>
      <w:tr w:rsidR="007D3866" w:rsidRPr="001A40C6">
        <w:tc>
          <w:tcPr>
            <w:tcW w:w="79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в 2018 году - 300 человек</w:t>
            </w:r>
          </w:p>
        </w:tc>
        <w:tc>
          <w:tcPr>
            <w:tcW w:w="964" w:type="dxa"/>
            <w:vMerge/>
          </w:tcPr>
          <w:p w:rsidR="007D3866" w:rsidRPr="001A40C6" w:rsidRDefault="007D3866">
            <w:pPr>
              <w:rPr>
                <w:sz w:val="16"/>
                <w:szCs w:val="16"/>
              </w:rPr>
            </w:pP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3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Приоритетные рынки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4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Рынок грузовых перевозок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создание условий для развития конкуренции на рынке услуг грузовых перевозок</w:t>
            </w:r>
          </w:p>
        </w:tc>
      </w:tr>
      <w:tr w:rsidR="007D3866" w:rsidRPr="001A40C6">
        <w:tc>
          <w:tcPr>
            <w:tcW w:w="79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9.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Несоответствие автомобильных дорог федерального значения нормативным требованиям по транспортно-эксплуатационному состоянию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 xml:space="preserve">Реконструкция участков автомобильных дорог, которые предусмотрено осуществлять по этапам, включая инженерные изыскания, разработку проектной документации и проведение ее государственной экспертизы в соответствии с </w:t>
            </w:r>
            <w:hyperlink r:id="rId96" w:history="1">
              <w:r w:rsidRPr="001A40C6">
                <w:rPr>
                  <w:color w:val="0000FF"/>
                  <w:sz w:val="16"/>
                  <w:szCs w:val="16"/>
                </w:rPr>
                <w:t>постановлением</w:t>
              </w:r>
            </w:hyperlink>
            <w:r w:rsidRPr="001A40C6">
              <w:rPr>
                <w:sz w:val="16"/>
                <w:szCs w:val="16"/>
              </w:rPr>
              <w:t xml:space="preserve"> Правительства Российской Федерации от 5 декабря 2001 года N 848 "О Федеральной целевой программе "Развитие транспортной системы России (2010 - 2020 годы)"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ГУП "Научный центр по комплексным транспортным проблемам"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органы исполнительной власти Российской Федерации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доля протяженности автомобильных дорог общего пользования федерального значения, соответствующих нормативным требованиям к транспортно-эксплуатационным показателям, - 9 процентов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доля протяженности автомобильных дорог общего пользования федерального значения, соответствующих нормативным требованиям к транспортно-эксплуатационным показателям, - 10 процентов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II. Системные мероприятия по развитию конкурентной среды в Саратовской области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outlineLvl w:val="3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</w:t>
            </w:r>
          </w:p>
        </w:tc>
      </w:tr>
      <w:tr w:rsidR="007D3866" w:rsidRPr="001A40C6">
        <w:tc>
          <w:tcPr>
            <w:tcW w:w="13492" w:type="dxa"/>
            <w:gridSpan w:val="9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Цель - создание благоприятных условий для развития предпринимательства</w:t>
            </w:r>
          </w:p>
        </w:tc>
      </w:tr>
      <w:tr w:rsidR="007D3866" w:rsidRPr="001A40C6">
        <w:tc>
          <w:tcPr>
            <w:tcW w:w="79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10.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Отсутствие рычагов стимулирования производства инновационной продукции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1A40C6">
              <w:rPr>
                <w:sz w:val="16"/>
                <w:szCs w:val="16"/>
              </w:rPr>
              <w:t>Предоставление субсидий промышленным предприятиям обрабатывающих производств на компенсацию части затрат на приобретение прав на патенты, лицензии на использование изобретений, промышленных образцов, полезных моделей, новых технологий для реализации инвестиционных проектов" (</w:t>
            </w:r>
            <w:hyperlink r:id="rId97" w:history="1">
              <w:r w:rsidRPr="001A40C6">
                <w:rPr>
                  <w:color w:val="0000FF"/>
                  <w:sz w:val="16"/>
                  <w:szCs w:val="16"/>
                </w:rPr>
                <w:t>постановление</w:t>
              </w:r>
            </w:hyperlink>
            <w:r w:rsidRPr="001A40C6">
              <w:rPr>
                <w:sz w:val="16"/>
                <w:szCs w:val="16"/>
              </w:rPr>
              <w:t xml:space="preserve"> Правительства Саратовской области от 17 августа 2015 года N 412-П "О государственной программе Саратовской области "Развитие промышленности в Саратовской области на 2016 - 2018 годы")</w:t>
            </w:r>
            <w:proofErr w:type="gramEnd"/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промышленности и энергетики области;</w:t>
            </w:r>
          </w:p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предприятия обрабатывающих производств области (по согласованию)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2016 - 2018 годы</w:t>
            </w: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промышленности и энергетики области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объем привлеченных льготных кредитных средств - 0 рублей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объем привлеченных льготных кредитных средств - 1850 млн. рублей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2018 год</w:t>
            </w:r>
          </w:p>
        </w:tc>
      </w:tr>
      <w:tr w:rsidR="007D3866" w:rsidRPr="001A40C6">
        <w:tc>
          <w:tcPr>
            <w:tcW w:w="79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lastRenderedPageBreak/>
              <w:t>11.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Недостаточная эффективность государственной поддержки исследовательской деятельности; высокие издержки предприятий при внедрении результатов исследовательской деятельности</w:t>
            </w:r>
          </w:p>
        </w:tc>
        <w:tc>
          <w:tcPr>
            <w:tcW w:w="181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Создание и развитие институтов и инфраструктур, обеспечивающих запуск и работу "инновационного лифта" (</w:t>
            </w:r>
            <w:hyperlink r:id="rId98" w:history="1">
              <w:r w:rsidRPr="001A40C6">
                <w:rPr>
                  <w:color w:val="0000FF"/>
                  <w:sz w:val="16"/>
                  <w:szCs w:val="16"/>
                </w:rPr>
                <w:t>постановление</w:t>
              </w:r>
            </w:hyperlink>
            <w:r w:rsidRPr="001A40C6">
              <w:rPr>
                <w:sz w:val="16"/>
                <w:szCs w:val="16"/>
              </w:rPr>
              <w:t xml:space="preserve"> Правительства Российской Федерации от 15 апреля 2014 года N 316 "Об утверждении государственной программы Российской Федерации "Экономическое развитие и инновационная экономика")</w:t>
            </w:r>
          </w:p>
        </w:tc>
        <w:tc>
          <w:tcPr>
            <w:tcW w:w="1984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экономического развития Российской Федерации</w:t>
            </w:r>
          </w:p>
        </w:tc>
        <w:tc>
          <w:tcPr>
            <w:tcW w:w="107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Министерство экономического развития Российской Федерации</w:t>
            </w:r>
          </w:p>
        </w:tc>
        <w:tc>
          <w:tcPr>
            <w:tcW w:w="1757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удельный вес организаций, осуществлявших технологические инновации, в общем числе организаций - 9,2 процента</w:t>
            </w:r>
          </w:p>
        </w:tc>
        <w:tc>
          <w:tcPr>
            <w:tcW w:w="1701" w:type="dxa"/>
          </w:tcPr>
          <w:p w:rsidR="007D3866" w:rsidRPr="001A40C6" w:rsidRDefault="007D3866">
            <w:pPr>
              <w:pStyle w:val="ConsPlusNormal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повышение удельного веса организаций, осуществлявших технологические инновации, в общем числе организаций в 2020 году - до 14,2 процента</w:t>
            </w:r>
          </w:p>
        </w:tc>
        <w:tc>
          <w:tcPr>
            <w:tcW w:w="964" w:type="dxa"/>
          </w:tcPr>
          <w:p w:rsidR="007D3866" w:rsidRPr="001A40C6" w:rsidRDefault="007D3866">
            <w:pPr>
              <w:pStyle w:val="ConsPlusNormal"/>
              <w:jc w:val="center"/>
              <w:rPr>
                <w:sz w:val="16"/>
                <w:szCs w:val="16"/>
              </w:rPr>
            </w:pPr>
            <w:r w:rsidRPr="001A40C6">
              <w:rPr>
                <w:sz w:val="16"/>
                <w:szCs w:val="16"/>
              </w:rPr>
              <w:t>2020 год</w:t>
            </w:r>
          </w:p>
        </w:tc>
      </w:tr>
    </w:tbl>
    <w:p w:rsidR="007D3866" w:rsidRPr="001A40C6" w:rsidRDefault="007D3866">
      <w:pPr>
        <w:pStyle w:val="ConsPlusNormal"/>
        <w:jc w:val="both"/>
        <w:rPr>
          <w:sz w:val="16"/>
          <w:szCs w:val="16"/>
        </w:rPr>
      </w:pPr>
    </w:p>
    <w:p w:rsidR="007D3866" w:rsidRPr="001A40C6" w:rsidRDefault="007D3866">
      <w:pPr>
        <w:pStyle w:val="ConsPlusNormal"/>
        <w:jc w:val="both"/>
        <w:rPr>
          <w:sz w:val="16"/>
          <w:szCs w:val="16"/>
        </w:rPr>
      </w:pPr>
    </w:p>
    <w:p w:rsidR="007D3866" w:rsidRPr="001A40C6" w:rsidRDefault="007D38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16"/>
          <w:szCs w:val="16"/>
        </w:rPr>
      </w:pPr>
    </w:p>
    <w:p w:rsidR="00175FB8" w:rsidRPr="001A40C6" w:rsidRDefault="00175FB8">
      <w:pPr>
        <w:rPr>
          <w:sz w:val="16"/>
          <w:szCs w:val="16"/>
        </w:rPr>
      </w:pPr>
    </w:p>
    <w:sectPr w:rsidR="00175FB8" w:rsidRPr="001A40C6" w:rsidSect="00F3796F">
      <w:pgSz w:w="16838" w:h="11905" w:orient="landscape"/>
      <w:pgMar w:top="1701" w:right="1134" w:bottom="85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3866"/>
    <w:rsid w:val="0004516B"/>
    <w:rsid w:val="00175FB8"/>
    <w:rsid w:val="001A40C6"/>
    <w:rsid w:val="00491BE8"/>
    <w:rsid w:val="00560CAA"/>
    <w:rsid w:val="005C0D4E"/>
    <w:rsid w:val="007D3866"/>
    <w:rsid w:val="00FD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38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3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D38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D38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D38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D38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7D38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3269672CA4648F7F4C4107FE3B0FE62EC03EEB4F0922A7818D8078661CE60DD52BFC9199DDA277D4AE4EB39dF46L" TargetMode="External"/><Relationship Id="rId21" Type="http://schemas.openxmlformats.org/officeDocument/2006/relationships/hyperlink" Target="consultantplus://offline/ref=D3269672CA4648F7F4C4107FE3B0FE62EC03EEB4F0922A7818D8078661CE60DD52BFC9199DDA277D4AE4EB3DdF47L" TargetMode="External"/><Relationship Id="rId34" Type="http://schemas.openxmlformats.org/officeDocument/2006/relationships/hyperlink" Target="consultantplus://offline/ref=D3269672CA4648F7F4C40E72F5DCA36AE609B7B1F9912027418B01D13Ed94EL" TargetMode="External"/><Relationship Id="rId42" Type="http://schemas.openxmlformats.org/officeDocument/2006/relationships/hyperlink" Target="consultantplus://offline/ref=D3269672CA4648F7F4C4107FE3B0FE62EC03EEB4F0922A7818D8078661CE60DD52BFC9199DDA277D4AE4EB39dF46L" TargetMode="External"/><Relationship Id="rId47" Type="http://schemas.openxmlformats.org/officeDocument/2006/relationships/hyperlink" Target="consultantplus://offline/ref=D3269672CA4648F7F4C4107FE3B0FE62EC03EEB4F0922A7818D8078661CE60DD52BFC9199DDA277D4AE4EB39dF46L" TargetMode="External"/><Relationship Id="rId50" Type="http://schemas.openxmlformats.org/officeDocument/2006/relationships/hyperlink" Target="consultantplus://offline/ref=D3269672CA4648F7F4C4107FE3B0FE62EC03EEB4F0922A7818D8078661CE60DD52BFC9199DDA277D4AE4EB37dF43L" TargetMode="External"/><Relationship Id="rId55" Type="http://schemas.openxmlformats.org/officeDocument/2006/relationships/hyperlink" Target="consultantplus://offline/ref=D3269672CA4648F7F4C4107FE3B0FE62EC03EEB4F0922A7818D8078661CE60DD52BFC9199DDA277D4AE4EB39dF46L" TargetMode="External"/><Relationship Id="rId63" Type="http://schemas.openxmlformats.org/officeDocument/2006/relationships/hyperlink" Target="consultantplus://offline/ref=D3269672CA4648F7F4C4107FE3B0FE62EC03EEB4F0922A7818D8078661CE60DD52BFC9199DDA277D4AE4EB39dF46L" TargetMode="External"/><Relationship Id="rId68" Type="http://schemas.openxmlformats.org/officeDocument/2006/relationships/hyperlink" Target="consultantplus://offline/ref=D3269672CA4648F7F4C4107FE3B0FE62EC03EEB4F8962E7719D45A8C69976CDF55B0960E9A932B7C4AE4EBd34AL" TargetMode="External"/><Relationship Id="rId76" Type="http://schemas.openxmlformats.org/officeDocument/2006/relationships/hyperlink" Target="consultantplus://offline/ref=D3269672CA4648F7F4C4107FE3B0FE62EC03EEB4F0922A7818D8078661CE60DD52BFC9199DDA277D4AE4EB39dF46L" TargetMode="External"/><Relationship Id="rId84" Type="http://schemas.openxmlformats.org/officeDocument/2006/relationships/hyperlink" Target="consultantplus://offline/ref=D3269672CA4648F7F4C4107FE3B0FE62EC03EEB4F0922E791ED6078661CE60DD52BFC9199DDA277D4AE4E83CdF40L" TargetMode="External"/><Relationship Id="rId89" Type="http://schemas.openxmlformats.org/officeDocument/2006/relationships/hyperlink" Target="consultantplus://offline/ref=D3269672CA4648F7F4C4107FE3B0FE62EC03EEB4F0922E791ED6078661CE60DD52BFC9199DDA277D4AEDEB39dF43L" TargetMode="External"/><Relationship Id="rId97" Type="http://schemas.openxmlformats.org/officeDocument/2006/relationships/hyperlink" Target="consultantplus://offline/ref=D3269672CA4648F7F4C4107FE3B0FE62EC03EEB4F09228771FD7078661CE60DD52dB4FL" TargetMode="External"/><Relationship Id="rId7" Type="http://schemas.openxmlformats.org/officeDocument/2006/relationships/hyperlink" Target="consultantplus://offline/ref=F758C8279F959861D24E0B4017D60F08F7436C4D783FAFFB417E0782C532DB4B23B69CDAA48A2DD92F7C27CDc643L" TargetMode="External"/><Relationship Id="rId71" Type="http://schemas.openxmlformats.org/officeDocument/2006/relationships/hyperlink" Target="consultantplus://offline/ref=D3269672CA4648F7F4C4107FE3B0FE62EC03EEB4F0922A7818D8078661CE60DD52BFC9199DDA277D4AE4EB39dF46L" TargetMode="External"/><Relationship Id="rId92" Type="http://schemas.openxmlformats.org/officeDocument/2006/relationships/hyperlink" Target="consultantplus://offline/ref=D3269672CA4648F7F4C40E72F5DCA36AE50FB3B8F0912027418B01D13Ed94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58C8279F959861D24E154D01BA5200FE4E34407D3BA5A4182D01D59Ac642L" TargetMode="External"/><Relationship Id="rId29" Type="http://schemas.openxmlformats.org/officeDocument/2006/relationships/hyperlink" Target="consultantplus://offline/ref=D3269672CA4648F7F4C4107FE3B0FE62EC03EEB4F0922A7818D8078661CE60DD52BFC9199DDA277D4AE4EB38dF42L" TargetMode="External"/><Relationship Id="rId11" Type="http://schemas.openxmlformats.org/officeDocument/2006/relationships/hyperlink" Target="consultantplus://offline/ref=F758C8279F959861D24E154D01BA5200FD4A33437137A5A4182D01D59Ac642L" TargetMode="External"/><Relationship Id="rId24" Type="http://schemas.openxmlformats.org/officeDocument/2006/relationships/hyperlink" Target="consultantplus://offline/ref=D3269672CA4648F7F4C4107FE3B0FE62EC03EEB4F0922A7818D8078661CE60DD52BFC9199DDA277D4AE4EB39dF46L" TargetMode="External"/><Relationship Id="rId32" Type="http://schemas.openxmlformats.org/officeDocument/2006/relationships/hyperlink" Target="consultantplus://offline/ref=D3269672CA4648F7F4C4107FE3B0FE62EC03EEB4F0922A7818D8078661CE60DD52BFC9199DDA277D4AE4EB39dF46L" TargetMode="External"/><Relationship Id="rId37" Type="http://schemas.openxmlformats.org/officeDocument/2006/relationships/hyperlink" Target="consultantplus://offline/ref=D3269672CA4648F7F4C4107FE3B0FE62EC03EEB4F0922A7818D8078661CE60DD52BFC9199DDA277D4AE4EB39dF46L" TargetMode="External"/><Relationship Id="rId40" Type="http://schemas.openxmlformats.org/officeDocument/2006/relationships/hyperlink" Target="consultantplus://offline/ref=D3269672CA4648F7F4C40E72F5DCA36AE60AB1BDF39A2027418B01D13E9E668812FFCF4EDBd94CL" TargetMode="External"/><Relationship Id="rId45" Type="http://schemas.openxmlformats.org/officeDocument/2006/relationships/hyperlink" Target="consultantplus://offline/ref=D3269672CA4648F7F4C4107FE3B0FE62EC03EEB4F0922A7818D8078661CE60DD52BFC9199DDA277D4AE4EB39dF46L" TargetMode="External"/><Relationship Id="rId53" Type="http://schemas.openxmlformats.org/officeDocument/2006/relationships/hyperlink" Target="consultantplus://offline/ref=D3269672CA4648F7F4C4107FE3B0FE62EC03EEB4F0922A7818D8078661CE60DD52BFC9199DDA277D4AE4EB39dF46L" TargetMode="External"/><Relationship Id="rId58" Type="http://schemas.openxmlformats.org/officeDocument/2006/relationships/hyperlink" Target="consultantplus://offline/ref=D3269672CA4648F7F4C4107FE3B0FE62EC03EEB4F0922A7818D8078661CE60DD52BFC9199DDA277D4AE4EB37dF47L" TargetMode="External"/><Relationship Id="rId66" Type="http://schemas.openxmlformats.org/officeDocument/2006/relationships/hyperlink" Target="consultantplus://offline/ref=D3269672CA4648F7F4C4107FE3B0FE62EC03EEB4F0922A7818D8078661CE60DD52BFC9199DDA277D4AE4EB36dF47L" TargetMode="External"/><Relationship Id="rId74" Type="http://schemas.openxmlformats.org/officeDocument/2006/relationships/hyperlink" Target="consultantplus://offline/ref=D3269672CA4648F7F4C4107FE3B0FE62EC03EEB4F0922A7818D8078661CE60DD52BFC9199DDA277D4AE4EA3FdF41L" TargetMode="External"/><Relationship Id="rId79" Type="http://schemas.openxmlformats.org/officeDocument/2006/relationships/hyperlink" Target="consultantplus://offline/ref=D3269672CA4648F7F4C4107FE3B0FE62EC03EEB4F0922A7818D8078661CE60DD52BFC9199DDA277D4AE4EB39dF46L" TargetMode="External"/><Relationship Id="rId87" Type="http://schemas.openxmlformats.org/officeDocument/2006/relationships/hyperlink" Target="consultantplus://offline/ref=D3269672CA4648F7F4C4107FE3B0FE62EC03EEB4F0922D7714DB078661CE60DD52BFC9199DDA277D4BE1EC36dF45L" TargetMode="External"/><Relationship Id="rId5" Type="http://schemas.openxmlformats.org/officeDocument/2006/relationships/hyperlink" Target="consultantplus://offline/ref=F758C8279F959861D24E0B4017D60F08F7436C4D783FAFFB417E0782C532DB4B23B69CDAA48A2DD92F7C27CDc640L" TargetMode="External"/><Relationship Id="rId61" Type="http://schemas.openxmlformats.org/officeDocument/2006/relationships/hyperlink" Target="consultantplus://offline/ref=D3269672CA4648F7F4C4107FE3B0FE62EC03EEB4F0922A7818D8078661CE60DD52BFC9199DDA277D4AE4EB39dF46L" TargetMode="External"/><Relationship Id="rId82" Type="http://schemas.openxmlformats.org/officeDocument/2006/relationships/hyperlink" Target="consultantplus://offline/ref=D3269672CA4648F7F4C4107FE3B0FE62EC03EEB4F0922A7818D8078661CE60DD52BFC9199DDA277D4AE4EB39dF46L" TargetMode="External"/><Relationship Id="rId90" Type="http://schemas.openxmlformats.org/officeDocument/2006/relationships/hyperlink" Target="consultantplus://offline/ref=D3269672CA4648F7F4C4107FE3B0FE62EC03EEB4F8972F7914D45A8C69976CDFd545L" TargetMode="External"/><Relationship Id="rId95" Type="http://schemas.openxmlformats.org/officeDocument/2006/relationships/hyperlink" Target="consultantplus://offline/ref=D3269672CA4648F7F4C4107FE3B0FE62EC03EEB4F0922D7714DB078661CE60DD52BFC9199DDA277D4BE1EC39dF47L" TargetMode="External"/><Relationship Id="rId19" Type="http://schemas.openxmlformats.org/officeDocument/2006/relationships/hyperlink" Target="consultantplus://offline/ref=D3269672CA4648F7F4C4107FE3B0FE62EC03EEB4F0922A7818D8078661CE60DD52BFC9199DDA277D4AE4EB3DdF42L" TargetMode="External"/><Relationship Id="rId14" Type="http://schemas.openxmlformats.org/officeDocument/2006/relationships/hyperlink" Target="consultantplus://offline/ref=F758C8279F959861D24E0B4017D60F08F7436C4D783FAFFB417E0782C532DB4B23B69CDAA48A2DD92F7C27CCc64DL" TargetMode="External"/><Relationship Id="rId22" Type="http://schemas.openxmlformats.org/officeDocument/2006/relationships/hyperlink" Target="consultantplus://offline/ref=D3269672CA4648F7F4C4107FE3B0FE62EC03EEB4F0922A7818D8078661CE60DD52BFC9199DDA277D4AE4EB3DdF48L" TargetMode="External"/><Relationship Id="rId27" Type="http://schemas.openxmlformats.org/officeDocument/2006/relationships/hyperlink" Target="consultantplus://offline/ref=D3269672CA4648F7F4C4107FE3B0FE62EC03EEB4F0922A7818D8078661CE60DD52BFC9199DDA277D4AE4EB38dF40L" TargetMode="External"/><Relationship Id="rId30" Type="http://schemas.openxmlformats.org/officeDocument/2006/relationships/hyperlink" Target="consultantplus://offline/ref=D3269672CA4648F7F4C4107FE3B0FE62EC03EEB4F0922A7818D8078661CE60DD52BFC9199DDA277D4AE4EB39dF46L" TargetMode="External"/><Relationship Id="rId35" Type="http://schemas.openxmlformats.org/officeDocument/2006/relationships/hyperlink" Target="consultantplus://offline/ref=D3269672CA4648F7F4C4107FE3B0FE62EC03EEB4F0922A7818D8078661CE60DD52BFC9199DDA277D4AE4EB39dF46L" TargetMode="External"/><Relationship Id="rId43" Type="http://schemas.openxmlformats.org/officeDocument/2006/relationships/hyperlink" Target="consultantplus://offline/ref=D3269672CA4648F7F4C4107FE3B0FE62EC03EEB4F0922A7818D8078661CE60DD52BFC9199DDA277D4AE4EB39dF46L" TargetMode="External"/><Relationship Id="rId48" Type="http://schemas.openxmlformats.org/officeDocument/2006/relationships/hyperlink" Target="consultantplus://offline/ref=D3269672CA4648F7F4C4107FE3B0FE62EC03EEB4F0922A7818D8078661CE60DD52BFC9199DDA277D4AE4EB37dF43L" TargetMode="External"/><Relationship Id="rId56" Type="http://schemas.openxmlformats.org/officeDocument/2006/relationships/hyperlink" Target="consultantplus://offline/ref=D3269672CA4648F7F4C4107FE3B0FE62EC03EEB4F0922A7818D8078661CE60DD52BFC9199DDA277D4AE4EB39dF46L" TargetMode="External"/><Relationship Id="rId64" Type="http://schemas.openxmlformats.org/officeDocument/2006/relationships/hyperlink" Target="consultantplus://offline/ref=D3269672CA4648F7F4C4107FE3B0FE62EC03EEB4F0922A7818D8078661CE60DD52BFC9199DDA277D4AE4EB39dF46L" TargetMode="External"/><Relationship Id="rId69" Type="http://schemas.openxmlformats.org/officeDocument/2006/relationships/hyperlink" Target="consultantplus://offline/ref=D3269672CA4648F7F4C4107FE3B0FE62EC03EEB4F0922A7818D8078661CE60DD52BFC9199DDA277D4AE4EB39dF46L" TargetMode="External"/><Relationship Id="rId77" Type="http://schemas.openxmlformats.org/officeDocument/2006/relationships/hyperlink" Target="consultantplus://offline/ref=D3269672CA4648F7F4C4107FE3B0FE62EC03EEB4F0922A7818D8078661CE60DD52BFC9199DDA277D4AE4EB39dF46L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F758C8279F959861D24E0B4017D60F08F7436C4D703BABF440725A88CD6BD74924B9C3CDA3C321D82F7C27cC48L" TargetMode="External"/><Relationship Id="rId51" Type="http://schemas.openxmlformats.org/officeDocument/2006/relationships/hyperlink" Target="consultantplus://offline/ref=D3269672CA4648F7F4C4107FE3B0FE62EC03EEB4F0922A7818D8078661CE60DD52BFC9199DDA277D4AE4EB39dF46L" TargetMode="External"/><Relationship Id="rId72" Type="http://schemas.openxmlformats.org/officeDocument/2006/relationships/hyperlink" Target="consultantplus://offline/ref=D3269672CA4648F7F4C4107FE3B0FE62EC03EEB4F0922A7818D8078661CE60DD52BFC9199DDA277D4AE4EB36dF49L" TargetMode="External"/><Relationship Id="rId80" Type="http://schemas.openxmlformats.org/officeDocument/2006/relationships/hyperlink" Target="consultantplus://offline/ref=D3269672CA4648F7F4C4107FE3B0FE62EC03EEB4F0922A7818D8078661CE60DD52BFC9199DDA277D4AE4EB39dF46L" TargetMode="External"/><Relationship Id="rId85" Type="http://schemas.openxmlformats.org/officeDocument/2006/relationships/hyperlink" Target="consultantplus://offline/ref=D3269672CA4648F7F4C4107FE3B0FE62EC03EEB4F0922E791ED6078661CE60DD52BFC9199DDA277D4AECE23CdF49L" TargetMode="External"/><Relationship Id="rId93" Type="http://schemas.openxmlformats.org/officeDocument/2006/relationships/hyperlink" Target="consultantplus://offline/ref=D3269672CA4648F7F4C4107FE3B0FE62EC03EEB4F0922A7818D8078661CE60DD52BFC9199DDA277D4AE4EA3FdF45L" TargetMode="External"/><Relationship Id="rId98" Type="http://schemas.openxmlformats.org/officeDocument/2006/relationships/hyperlink" Target="consultantplus://offline/ref=D3269672CA4648F7F4C40E72F5DCA36AE60AB3B8F5972027418B01D13Ed94E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758C8279F959861D24E0B4017D60F08F7436C4D783FAFFB417E0782C532DB4B23B69CDAA48A2DD92F7C27CCc644L" TargetMode="External"/><Relationship Id="rId17" Type="http://schemas.openxmlformats.org/officeDocument/2006/relationships/hyperlink" Target="consultantplus://offline/ref=F758C8279F959861D24E0B4017D60F08F7436C4D7036ADF14D725A88CD6BD749c244L" TargetMode="External"/><Relationship Id="rId25" Type="http://schemas.openxmlformats.org/officeDocument/2006/relationships/hyperlink" Target="consultantplus://offline/ref=D3269672CA4648F7F4C4107FE3B0FE62EC03EEB4F0922A7818D8078661CE60DD52BFC9199DDA277D4AE4EB39dF48L" TargetMode="External"/><Relationship Id="rId33" Type="http://schemas.openxmlformats.org/officeDocument/2006/relationships/hyperlink" Target="consultantplus://offline/ref=D3269672CA4648F7F4C40E72F5DCA36AE609B7B1F9912027418B01D13E9E668812FFCF4CDE9E2A7Dd44AL" TargetMode="External"/><Relationship Id="rId38" Type="http://schemas.openxmlformats.org/officeDocument/2006/relationships/hyperlink" Target="consultantplus://offline/ref=D3269672CA4648F7F4C40E72F5DCA36AE60AB1BDF39A2027418B01D13E9E668812FFCF4EDBd94CL" TargetMode="External"/><Relationship Id="rId46" Type="http://schemas.openxmlformats.org/officeDocument/2006/relationships/hyperlink" Target="consultantplus://offline/ref=D3269672CA4648F7F4C4107FE3B0FE62EC03EEB4F0922A7818D8078661CE60DD52BFC9199DDA277D4AE4EB37dF40L" TargetMode="External"/><Relationship Id="rId59" Type="http://schemas.openxmlformats.org/officeDocument/2006/relationships/hyperlink" Target="consultantplus://offline/ref=D3269672CA4648F7F4C4107FE3B0FE62EC03EEB4F0922A7818D8078661CE60DD52BFC9199DDA277D4AE4EB39dF46L" TargetMode="External"/><Relationship Id="rId67" Type="http://schemas.openxmlformats.org/officeDocument/2006/relationships/hyperlink" Target="consultantplus://offline/ref=D3269672CA4648F7F4C4107FE3B0FE62EC03EEB4F0922A7818D8078661CE60DD52BFC9199DDA277D4AE4EB39dF46L" TargetMode="External"/><Relationship Id="rId20" Type="http://schemas.openxmlformats.org/officeDocument/2006/relationships/hyperlink" Target="consultantplus://offline/ref=D3269672CA4648F7F4C4107FE3B0FE62EC03EEB4F0922A7818D8078661CE60DD52BFC9199DDA277D4AE4EB3DdF44L" TargetMode="External"/><Relationship Id="rId41" Type="http://schemas.openxmlformats.org/officeDocument/2006/relationships/hyperlink" Target="consultantplus://offline/ref=D3269672CA4648F7F4C40E72F5DCA36AE60AB1BDF39A2027418B01D13E9E668812FFCF4CDE9E2B79d449L" TargetMode="External"/><Relationship Id="rId54" Type="http://schemas.openxmlformats.org/officeDocument/2006/relationships/hyperlink" Target="consultantplus://offline/ref=D3269672CA4648F7F4C4107FE3B0FE62EC03EEB4F0922A7818D8078661CE60DD52BFC9199DDA277D4AE4EB39dF46L" TargetMode="External"/><Relationship Id="rId62" Type="http://schemas.openxmlformats.org/officeDocument/2006/relationships/hyperlink" Target="consultantplus://offline/ref=D3269672CA4648F7F4C4107FE3B0FE62EC03EEB4F0922A7818D8078661CE60DD52BFC9199DDA277D4AE4EB37dF49L" TargetMode="External"/><Relationship Id="rId70" Type="http://schemas.openxmlformats.org/officeDocument/2006/relationships/hyperlink" Target="consultantplus://offline/ref=D3269672CA4648F7F4C4107FE3B0FE62EC03EEB4F0922A7818D8078661CE60DD52BFC9199DDA277D4AE4EB39dF46L" TargetMode="External"/><Relationship Id="rId75" Type="http://schemas.openxmlformats.org/officeDocument/2006/relationships/hyperlink" Target="consultantplus://offline/ref=D3269672CA4648F7F4C4107FE3B0FE62EC03EEB4F0922A7818D8078661CE60DD52BFC9199DDA277D4AE4EB39dF46L" TargetMode="External"/><Relationship Id="rId83" Type="http://schemas.openxmlformats.org/officeDocument/2006/relationships/hyperlink" Target="consultantplus://offline/ref=D3269672CA4648F7F4C4107FE3B0FE62EC03EEB4F0922A7818D8078661CE60DD52BFC9199DDA277D4AE4EA3FdF42L" TargetMode="External"/><Relationship Id="rId88" Type="http://schemas.openxmlformats.org/officeDocument/2006/relationships/hyperlink" Target="consultantplus://offline/ref=D3269672CA4648F7F4C4107FE3B0FE62EC03EEB4F0922E791ED6078661CE60DD52BFC9199DDA277D4AE4EE3CdF44L" TargetMode="External"/><Relationship Id="rId91" Type="http://schemas.openxmlformats.org/officeDocument/2006/relationships/hyperlink" Target="consultantplus://offline/ref=D3269672CA4648F7F4C4107FE3B0FE62EC03EEB4F8972F7914D45A8C69976CDFd545L" TargetMode="External"/><Relationship Id="rId96" Type="http://schemas.openxmlformats.org/officeDocument/2006/relationships/hyperlink" Target="consultantplus://offline/ref=D3269672CA4648F7F4C40E72F5DCA36AE60FB9BAF8942027418B01D13Ed94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58C8279F959861D24E154D01BA5200FD4836487139A5A4182D01D59Ac642L" TargetMode="External"/><Relationship Id="rId15" Type="http://schemas.openxmlformats.org/officeDocument/2006/relationships/hyperlink" Target="consultantplus://offline/ref=F758C8279F959861D24E154D01BA5200FE4E34407D3BA5A4182D01D59Ac642L" TargetMode="External"/><Relationship Id="rId23" Type="http://schemas.openxmlformats.org/officeDocument/2006/relationships/hyperlink" Target="consultantplus://offline/ref=D3269672CA4648F7F4C4107FE3B0FE62EC03EEB4F0922A7818D8078661CE60DD52BFC9199DDA277D4AE4EB3CdF41L" TargetMode="External"/><Relationship Id="rId28" Type="http://schemas.openxmlformats.org/officeDocument/2006/relationships/hyperlink" Target="consultantplus://offline/ref=D3269672CA4648F7F4C4107FE3B0FE62EC03EEB4F0922A7818D8078661CE60DD52BFC9199DDA277D4AE4EB39dF46L" TargetMode="External"/><Relationship Id="rId36" Type="http://schemas.openxmlformats.org/officeDocument/2006/relationships/hyperlink" Target="consultantplus://offline/ref=D3269672CA4648F7F4C4107FE3B0FE62EC03EEB4F0922A7818D8078661CE60DD52BFC9199DDA277D4AE4EB38dF46L" TargetMode="External"/><Relationship Id="rId49" Type="http://schemas.openxmlformats.org/officeDocument/2006/relationships/hyperlink" Target="consultantplus://offline/ref=D3269672CA4648F7F4C4107FE3B0FE62EC03EEB4F0922A7818D8078661CE60DD52BFC9199DDA277D4AE4EB39dF46L" TargetMode="External"/><Relationship Id="rId57" Type="http://schemas.openxmlformats.org/officeDocument/2006/relationships/hyperlink" Target="consultantplus://offline/ref=D3269672CA4648F7F4C4107FE3B0FE62EC03EEB4F0922A7818D8078661CE60DD52BFC9199DDA277D4AE4EB39dF46L" TargetMode="External"/><Relationship Id="rId10" Type="http://schemas.openxmlformats.org/officeDocument/2006/relationships/hyperlink" Target="consultantplus://offline/ref=F758C8279F959861D24E0B4017D60F08F7436C4D783FAFFB417E0782C532DB4B23B69CDAA48A2DD92F7C27CDc64DL" TargetMode="External"/><Relationship Id="rId31" Type="http://schemas.openxmlformats.org/officeDocument/2006/relationships/hyperlink" Target="consultantplus://offline/ref=D3269672CA4648F7F4C4107FE3B0FE62EC03EEB4F0922A7818D8078661CE60DD52BFC9199DDA277D4AE4EB38dF44L" TargetMode="External"/><Relationship Id="rId44" Type="http://schemas.openxmlformats.org/officeDocument/2006/relationships/hyperlink" Target="consultantplus://offline/ref=D3269672CA4648F7F4C4107FE3B0FE62EC03EEB4F0922A7818D8078661CE60DD52BFC9199DDA277D4AE4EB38dF48L" TargetMode="External"/><Relationship Id="rId52" Type="http://schemas.openxmlformats.org/officeDocument/2006/relationships/hyperlink" Target="consultantplus://offline/ref=D3269672CA4648F7F4C4107FE3B0FE62EC03EEB4F0922A7818D8078661CE60DD52BFC9199DDA277D4AE4EB39dF46L" TargetMode="External"/><Relationship Id="rId60" Type="http://schemas.openxmlformats.org/officeDocument/2006/relationships/hyperlink" Target="consultantplus://offline/ref=D3269672CA4648F7F4C4107FE3B0FE62EC03EEB4F0922A7818D8078661CE60DD52BFC9199DDA277D4AE4EB37dF47L" TargetMode="External"/><Relationship Id="rId65" Type="http://schemas.openxmlformats.org/officeDocument/2006/relationships/hyperlink" Target="consultantplus://offline/ref=D3269672CA4648F7F4C4107FE3B0FE62EC03EEB4F0922A7818D8078661CE60DD52BFC9199DDA277D4AE4EB39dF46L" TargetMode="External"/><Relationship Id="rId73" Type="http://schemas.openxmlformats.org/officeDocument/2006/relationships/hyperlink" Target="consultantplus://offline/ref=D3269672CA4648F7F4C4107FE3B0FE62EC03EEB4F0922A7818D8078661CE60DD52BFC9199DDA277D4AE4EB39dF46L" TargetMode="External"/><Relationship Id="rId78" Type="http://schemas.openxmlformats.org/officeDocument/2006/relationships/hyperlink" Target="consultantplus://offline/ref=D3269672CA4648F7F4C4107FE3B0FE62EC03EEB4F0922A7818D8078661CE60DD52BFC9199DDA277D4AE4EB39dF46L" TargetMode="External"/><Relationship Id="rId81" Type="http://schemas.openxmlformats.org/officeDocument/2006/relationships/hyperlink" Target="consultantplus://offline/ref=D3269672CA4648F7F4C4107FE3B0FE62EC03EEB4F0922A7818D8078661CE60DD52BFC9199DDA277D4AE4EA3FdF43L" TargetMode="External"/><Relationship Id="rId86" Type="http://schemas.openxmlformats.org/officeDocument/2006/relationships/hyperlink" Target="consultantplus://offline/ref=D3269672CA4648F7F4C4107FE3B0FE62EC03EEB4F0922D7714DB078661CE60DD52BFC9199DDA277D4AE4ED37dF40L" TargetMode="External"/><Relationship Id="rId94" Type="http://schemas.openxmlformats.org/officeDocument/2006/relationships/hyperlink" Target="consultantplus://offline/ref=D3269672CA4648F7F4C4107FE3B0FE62EC03EEB4F0922D7714DB078661CE60DD52BFC9199DDA277D4AE4EE3AdF47L" TargetMode="External"/><Relationship Id="rId99" Type="http://schemas.openxmlformats.org/officeDocument/2006/relationships/fontTable" Target="fontTable.xml"/><Relationship Id="rId4" Type="http://schemas.openxmlformats.org/officeDocument/2006/relationships/hyperlink" Target="consultantplus://offline/ref=F758C8279F959861D24E0B4017D60F08F7436C4D703BABF440725A88CD6BD74924B9C3CDA3C321D82F7C27cC48L" TargetMode="External"/><Relationship Id="rId9" Type="http://schemas.openxmlformats.org/officeDocument/2006/relationships/hyperlink" Target="consultantplus://offline/ref=F758C8279F959861D24E0B4017D60F08F7436C4D783FAFFB417E0782C532DB4B23B69CDAA48A2DD92F7C27CDc642L" TargetMode="External"/><Relationship Id="rId13" Type="http://schemas.openxmlformats.org/officeDocument/2006/relationships/hyperlink" Target="consultantplus://offline/ref=F758C8279F959861D24E0B4017D60F08F7436C4D783FAFFB417E0782C532DB4B23B69CDAA48A2DD92F7C27CCc641L" TargetMode="External"/><Relationship Id="rId18" Type="http://schemas.openxmlformats.org/officeDocument/2006/relationships/hyperlink" Target="consultantplus://offline/ref=F758C8279F959861D24E0B4017D60F08F7436C4D783FAFFB417E0782C532DB4B23B69CDAA48A2DD92F7C27CFc644L" TargetMode="External"/><Relationship Id="rId39" Type="http://schemas.openxmlformats.org/officeDocument/2006/relationships/hyperlink" Target="consultantplus://offline/ref=D3269672CA4648F7F4C40E72F5DCA36AE60AB1BDF39A2027418B01D13E9E668812FFCF4CDE9E2B79d44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14214</Words>
  <Characters>81025</Characters>
  <Application>Microsoft Office Word</Application>
  <DocSecurity>0</DocSecurity>
  <Lines>675</Lines>
  <Paragraphs>190</Paragraphs>
  <ScaleCrop>false</ScaleCrop>
  <Company>Home</Company>
  <LinksUpToDate>false</LinksUpToDate>
  <CharactersWithSpaces>95049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2018-01-17T11:28:00Z</dcterms:created>
  <dcterms:modified xsi:type="dcterms:W3CDTF">2018-02-08T08:22:00Z</dcterms:modified>
</cp:coreProperties>
</file>